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F8C39" w14:textId="77777777" w:rsidR="003D448A" w:rsidRPr="00167BA1" w:rsidRDefault="003D448A" w:rsidP="003D448A">
      <w:pPr>
        <w:pStyle w:val="TitoloDocumento"/>
      </w:pPr>
    </w:p>
    <w:p w14:paraId="2AFDDAB4" w14:textId="77777777" w:rsidR="003D448A" w:rsidRPr="00167BA1" w:rsidRDefault="003D448A" w:rsidP="003D448A">
      <w:pPr>
        <w:pStyle w:val="TitoloDocumento"/>
      </w:pPr>
    </w:p>
    <w:p w14:paraId="5C8CB040" w14:textId="01E76D32" w:rsidR="00C010FD" w:rsidRPr="00167BA1" w:rsidRDefault="00485017" w:rsidP="003D448A">
      <w:pPr>
        <w:pStyle w:val="TitoloDocumento"/>
      </w:pPr>
      <w:r w:rsidRPr="00167BA1">
        <w:t xml:space="preserve">Allegato 9 </w:t>
      </w:r>
    </w:p>
    <w:p w14:paraId="1C525FE5" w14:textId="77777777" w:rsidR="00C010FD" w:rsidRPr="00167BA1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1CA715FF" w14:textId="77777777" w:rsidR="00485017" w:rsidRPr="00167BA1" w:rsidRDefault="00485017" w:rsidP="00C105F0">
      <w:pPr>
        <w:ind w:right="707"/>
        <w:rPr>
          <w:rFonts w:ascii="Arial" w:hAnsi="Arial" w:cs="Arial"/>
          <w:sz w:val="20"/>
          <w:szCs w:val="20"/>
        </w:rPr>
      </w:pPr>
    </w:p>
    <w:p w14:paraId="14C811FD" w14:textId="77777777" w:rsidR="00485017" w:rsidRPr="00167BA1" w:rsidRDefault="00485017" w:rsidP="00C105F0">
      <w:pPr>
        <w:ind w:right="707"/>
        <w:rPr>
          <w:rFonts w:ascii="Arial" w:hAnsi="Arial" w:cs="Arial"/>
          <w:sz w:val="20"/>
          <w:szCs w:val="20"/>
        </w:rPr>
      </w:pPr>
    </w:p>
    <w:p w14:paraId="1F358319" w14:textId="77777777" w:rsidR="00C010FD" w:rsidRPr="00167BA1" w:rsidRDefault="00C010FD" w:rsidP="003D448A">
      <w:pPr>
        <w:pStyle w:val="TitoloDocumento"/>
      </w:pPr>
      <w:r w:rsidRPr="00167BA1">
        <w:t>CONDIZIONI DI ASSICURAZIONE</w:t>
      </w:r>
    </w:p>
    <w:p w14:paraId="23E7815B" w14:textId="77777777" w:rsidR="003D448A" w:rsidRPr="00167BA1" w:rsidRDefault="003D448A" w:rsidP="003D448A">
      <w:pPr>
        <w:pStyle w:val="TitoloDocumento"/>
        <w:rPr>
          <w:color w:val="auto"/>
        </w:rPr>
      </w:pPr>
    </w:p>
    <w:p w14:paraId="035A37CF" w14:textId="77777777" w:rsidR="003D448A" w:rsidRPr="00167BA1" w:rsidRDefault="003D448A" w:rsidP="003D448A">
      <w:pPr>
        <w:pStyle w:val="Titoli14bold"/>
        <w:rPr>
          <w:rFonts w:cs="Arial"/>
        </w:rPr>
      </w:pPr>
    </w:p>
    <w:p w14:paraId="371BB912" w14:textId="77777777" w:rsidR="003D448A" w:rsidRPr="00167BA1" w:rsidRDefault="003D448A" w:rsidP="003D448A">
      <w:pPr>
        <w:rPr>
          <w:rFonts w:ascii="Arial" w:hAnsi="Arial" w:cs="Arial"/>
        </w:rPr>
      </w:pPr>
    </w:p>
    <w:p w14:paraId="2F247494" w14:textId="77777777" w:rsidR="003D448A" w:rsidRPr="00167BA1" w:rsidRDefault="003D448A" w:rsidP="003D448A">
      <w:pPr>
        <w:rPr>
          <w:rFonts w:ascii="Arial" w:hAnsi="Arial" w:cs="Arial"/>
        </w:rPr>
      </w:pPr>
    </w:p>
    <w:p w14:paraId="24992C82" w14:textId="77777777" w:rsidR="003D448A" w:rsidRPr="00167BA1" w:rsidRDefault="003D448A" w:rsidP="003D448A">
      <w:pPr>
        <w:rPr>
          <w:rFonts w:ascii="Arial" w:hAnsi="Arial" w:cs="Arial"/>
        </w:rPr>
      </w:pPr>
    </w:p>
    <w:p w14:paraId="234D34EF" w14:textId="77777777" w:rsidR="003D448A" w:rsidRPr="00167BA1" w:rsidRDefault="003D448A" w:rsidP="003D448A">
      <w:pPr>
        <w:rPr>
          <w:rFonts w:ascii="Arial" w:hAnsi="Arial" w:cs="Arial"/>
        </w:rPr>
      </w:pPr>
    </w:p>
    <w:p w14:paraId="63F46B68" w14:textId="77777777" w:rsidR="003D448A" w:rsidRPr="00167BA1" w:rsidRDefault="003D448A" w:rsidP="003D448A">
      <w:pPr>
        <w:rPr>
          <w:rFonts w:ascii="Arial" w:hAnsi="Arial" w:cs="Arial"/>
        </w:rPr>
      </w:pPr>
    </w:p>
    <w:p w14:paraId="32C96E47" w14:textId="77777777" w:rsidR="003D448A" w:rsidRPr="00167BA1" w:rsidRDefault="003D448A" w:rsidP="003D448A">
      <w:pPr>
        <w:keepNext/>
        <w:rPr>
          <w:rFonts w:ascii="Arial" w:hAnsi="Arial" w:cs="Arial"/>
          <w:sz w:val="24"/>
        </w:rPr>
      </w:pPr>
      <w:r w:rsidRPr="00167BA1">
        <w:rPr>
          <w:rFonts w:ascii="Arial" w:hAnsi="Arial" w:cs="Arial"/>
          <w:sz w:val="24"/>
        </w:rPr>
        <w:t>Gara a procedura aperta ai sensi del D.Lgs. 36/2023 e s.m.i., per la fornitura di servizi di conduzione e supporto specialistico per l’infrastruttura ICT di Sogei, del MEF e delle Amministrazioni clienti</w:t>
      </w:r>
    </w:p>
    <w:p w14:paraId="749874C1" w14:textId="77777777" w:rsidR="003D448A" w:rsidRPr="00167BA1" w:rsidRDefault="003D448A" w:rsidP="003D448A">
      <w:pPr>
        <w:keepNext/>
        <w:rPr>
          <w:rFonts w:ascii="Arial" w:hAnsi="Arial" w:cs="Arial"/>
          <w:sz w:val="24"/>
        </w:rPr>
      </w:pPr>
      <w:r w:rsidRPr="00167BA1">
        <w:rPr>
          <w:rFonts w:ascii="Arial" w:hAnsi="Arial" w:cs="Arial"/>
          <w:sz w:val="24"/>
        </w:rPr>
        <w:t>ID 2938</w:t>
      </w:r>
    </w:p>
    <w:p w14:paraId="17C3FD96" w14:textId="48A5E1C0" w:rsidR="003D448A" w:rsidRPr="00167BA1" w:rsidRDefault="003D448A" w:rsidP="003D448A">
      <w:pPr>
        <w:rPr>
          <w:rFonts w:ascii="Arial" w:hAnsi="Arial" w:cs="Arial"/>
          <w:kern w:val="2"/>
          <w:sz w:val="24"/>
        </w:rPr>
      </w:pPr>
      <w:r w:rsidRPr="00167BA1">
        <w:rPr>
          <w:rFonts w:ascii="Arial" w:hAnsi="Arial" w:cs="Arial"/>
          <w:kern w:val="2"/>
          <w:sz w:val="24"/>
        </w:rPr>
        <w:t xml:space="preserve">Classificazione Consip: </w:t>
      </w:r>
      <w:r w:rsidR="00167BA1" w:rsidRPr="00167BA1">
        <w:rPr>
          <w:rFonts w:ascii="Arial" w:hAnsi="Arial" w:cs="Arial"/>
          <w:kern w:val="2"/>
          <w:sz w:val="24"/>
        </w:rPr>
        <w:t>Ambito Pubblico</w:t>
      </w:r>
    </w:p>
    <w:p w14:paraId="62F324AE" w14:textId="77777777" w:rsidR="00C010FD" w:rsidRPr="00167BA1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br w:type="page"/>
      </w:r>
    </w:p>
    <w:p w14:paraId="24D315CF" w14:textId="77777777" w:rsidR="00C010FD" w:rsidRPr="00167BA1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50F85D92" w14:textId="77777777" w:rsidR="00C010FD" w:rsidRPr="00167BA1" w:rsidRDefault="00C010FD" w:rsidP="00AF7F4B">
      <w:pPr>
        <w:pStyle w:val="Titolo1"/>
      </w:pPr>
      <w:r w:rsidRPr="00167BA1">
        <w:t>CERTIFICATO DI ASSICURAZIONE</w:t>
      </w:r>
    </w:p>
    <w:p w14:paraId="632A8CCB" w14:textId="77777777" w:rsidR="00C010FD" w:rsidRPr="00167BA1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</w:p>
    <w:p w14:paraId="72683105" w14:textId="3E922508" w:rsidR="00C010FD" w:rsidRPr="00167BA1" w:rsidRDefault="00C010FD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Il presente certificato è emesso in riferimento alle seguenti Polizze di Assicurazione:</w:t>
      </w:r>
    </w:p>
    <w:p w14:paraId="7CFB7EB6" w14:textId="15D91CC3" w:rsidR="005E401C" w:rsidRPr="00167BA1" w:rsidRDefault="005E401C" w:rsidP="007A4969">
      <w:pPr>
        <w:pStyle w:val="Default"/>
        <w:numPr>
          <w:ilvl w:val="0"/>
          <w:numId w:val="1"/>
        </w:numPr>
        <w:spacing w:line="300" w:lineRule="exact"/>
        <w:ind w:left="357" w:hanging="357"/>
        <w:jc w:val="both"/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</w:pPr>
      <w:r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>RCT/RCO</w:t>
      </w:r>
      <w:r w:rsidR="00016F3D"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ab/>
      </w:r>
      <w:r w:rsidR="00016F3D"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ab/>
      </w:r>
      <w:r w:rsidR="00016F3D"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ab/>
      </w:r>
      <w:r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>Numero di Polizza _________ Compagnia _________________</w:t>
      </w:r>
    </w:p>
    <w:p w14:paraId="5738F624" w14:textId="4415C374" w:rsidR="005E401C" w:rsidRPr="00167BA1" w:rsidRDefault="005E401C" w:rsidP="007A4969">
      <w:pPr>
        <w:pStyle w:val="Default"/>
        <w:numPr>
          <w:ilvl w:val="0"/>
          <w:numId w:val="1"/>
        </w:numPr>
        <w:spacing w:line="300" w:lineRule="exact"/>
        <w:ind w:left="357" w:hanging="357"/>
        <w:jc w:val="both"/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</w:pPr>
      <w:r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>RC Professionale</w:t>
      </w:r>
      <w:r w:rsidR="00016F3D"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ab/>
      </w:r>
      <w:r w:rsidR="00016F3D"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ab/>
      </w:r>
      <w:r w:rsidRPr="00167BA1">
        <w:rPr>
          <w:rFonts w:ascii="Arial" w:eastAsiaTheme="minorHAnsi" w:hAnsi="Arial" w:cs="Arial"/>
          <w:color w:val="auto"/>
          <w:kern w:val="2"/>
          <w:sz w:val="20"/>
          <w:szCs w:val="20"/>
          <w:lang w:eastAsia="en-US"/>
          <w14:ligatures w14:val="standardContextual"/>
        </w:rPr>
        <w:t>Numero di Polizza _________ Compagnia _________________</w:t>
      </w:r>
    </w:p>
    <w:p w14:paraId="4A7D9D4D" w14:textId="54528E8C" w:rsidR="00C010FD" w:rsidRPr="00167BA1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5008622C" w14:textId="1BF3DE33" w:rsidR="00C010FD" w:rsidRPr="00167BA1" w:rsidRDefault="00080657" w:rsidP="00C105F0">
      <w:pPr>
        <w:pStyle w:val="Default"/>
        <w:spacing w:line="300" w:lineRule="exact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afferente/i </w:t>
      </w:r>
      <w:proofErr w:type="gramStart"/>
      <w:r w:rsidRPr="00167BA1">
        <w:rPr>
          <w:rFonts w:ascii="Arial" w:hAnsi="Arial" w:cs="Arial"/>
          <w:sz w:val="20"/>
          <w:szCs w:val="20"/>
        </w:rPr>
        <w:t>il</w:t>
      </w:r>
      <w:proofErr w:type="gramEnd"/>
      <w:r w:rsidRPr="00167BA1">
        <w:rPr>
          <w:rFonts w:ascii="Arial" w:hAnsi="Arial" w:cs="Arial"/>
          <w:sz w:val="20"/>
          <w:szCs w:val="20"/>
        </w:rPr>
        <w:t xml:space="preserve"> Contratto avente ad oggetto</w:t>
      </w:r>
      <w:r w:rsidR="00D67BEB" w:rsidRPr="00167BA1">
        <w:rPr>
          <w:rFonts w:ascii="Arial" w:hAnsi="Arial" w:cs="Arial"/>
          <w:sz w:val="20"/>
          <w:szCs w:val="20"/>
        </w:rPr>
        <w:t xml:space="preserve"> </w:t>
      </w:r>
      <w:r w:rsidRPr="00167BA1">
        <w:rPr>
          <w:rFonts w:ascii="Arial" w:hAnsi="Arial" w:cs="Arial"/>
          <w:sz w:val="20"/>
          <w:szCs w:val="20"/>
        </w:rPr>
        <w:t>“</w:t>
      </w:r>
      <w:r w:rsidR="00D67BEB" w:rsidRPr="00167BA1">
        <w:rPr>
          <w:rFonts w:ascii="Arial" w:hAnsi="Arial" w:cs="Arial"/>
          <w:sz w:val="20"/>
          <w:szCs w:val="20"/>
        </w:rPr>
        <w:t xml:space="preserve">conduzione e supporto specialistico per l’infrastruttura ICT di Sogei, del MEF e delle </w:t>
      </w:r>
      <w:r w:rsidR="004E2FC2" w:rsidRPr="00167BA1">
        <w:rPr>
          <w:rFonts w:ascii="Arial" w:hAnsi="Arial" w:cs="Arial"/>
          <w:sz w:val="20"/>
          <w:szCs w:val="20"/>
        </w:rPr>
        <w:t xml:space="preserve">Amministrazioni </w:t>
      </w:r>
      <w:r w:rsidR="00D67BEB" w:rsidRPr="00167BA1">
        <w:rPr>
          <w:rFonts w:ascii="Arial" w:hAnsi="Arial" w:cs="Arial"/>
          <w:sz w:val="20"/>
          <w:szCs w:val="20"/>
        </w:rPr>
        <w:t xml:space="preserve">clienti – </w:t>
      </w:r>
      <w:r w:rsidR="00086021" w:rsidRPr="00167BA1">
        <w:rPr>
          <w:rFonts w:ascii="Arial" w:hAnsi="Arial" w:cs="Arial"/>
          <w:sz w:val="20"/>
          <w:szCs w:val="20"/>
        </w:rPr>
        <w:t>ID 2938</w:t>
      </w:r>
      <w:r w:rsidR="004E2FC2" w:rsidRPr="00167BA1">
        <w:rPr>
          <w:rFonts w:ascii="Arial" w:hAnsi="Arial" w:cs="Arial"/>
          <w:sz w:val="20"/>
          <w:szCs w:val="20"/>
        </w:rPr>
        <w:t xml:space="preserve">” </w:t>
      </w:r>
      <w:r w:rsidRPr="00167BA1">
        <w:rPr>
          <w:rFonts w:ascii="Arial" w:hAnsi="Arial" w:cs="Arial"/>
          <w:sz w:val="20"/>
          <w:szCs w:val="20"/>
        </w:rPr>
        <w:t>-</w:t>
      </w:r>
      <w:r w:rsidR="00186299" w:rsidRPr="00167BA1">
        <w:rPr>
          <w:rFonts w:ascii="Arial" w:hAnsi="Arial" w:cs="Arial"/>
          <w:sz w:val="20"/>
          <w:szCs w:val="20"/>
        </w:rPr>
        <w:t xml:space="preserve"> </w:t>
      </w:r>
      <w:r w:rsidR="00186299" w:rsidRPr="00167BA1">
        <w:rPr>
          <w:rFonts w:ascii="Arial" w:hAnsi="Arial" w:cs="Arial"/>
          <w:i/>
          <w:color w:val="3333FF"/>
          <w:sz w:val="20"/>
          <w:szCs w:val="20"/>
        </w:rPr>
        <w:t>&lt;L</w:t>
      </w:r>
      <w:r w:rsidRPr="00167BA1">
        <w:rPr>
          <w:rFonts w:ascii="Arial" w:hAnsi="Arial" w:cs="Arial"/>
          <w:i/>
          <w:color w:val="3333FF"/>
          <w:sz w:val="20"/>
          <w:szCs w:val="20"/>
        </w:rPr>
        <w:t xml:space="preserve">otto </w:t>
      </w:r>
      <w:r w:rsidR="00186299" w:rsidRPr="00167BA1">
        <w:rPr>
          <w:rFonts w:ascii="Arial" w:hAnsi="Arial" w:cs="Arial"/>
          <w:i/>
          <w:color w:val="3333FF"/>
          <w:sz w:val="20"/>
          <w:szCs w:val="20"/>
        </w:rPr>
        <w:t>1 o Lotto 2 o Lotto 3&gt;</w:t>
      </w:r>
      <w:r w:rsidR="00C010FD" w:rsidRPr="00167BA1">
        <w:rPr>
          <w:rFonts w:ascii="Arial" w:hAnsi="Arial" w:cs="Arial"/>
          <w:sz w:val="20"/>
          <w:szCs w:val="20"/>
        </w:rPr>
        <w:t>, stipulato da e/o nell’interesse di (</w:t>
      </w:r>
      <w:r w:rsidR="00C010FD" w:rsidRPr="00167BA1">
        <w:rPr>
          <w:rFonts w:ascii="Arial" w:hAnsi="Arial" w:cs="Arial"/>
          <w:i/>
          <w:color w:val="3333FF"/>
          <w:sz w:val="20"/>
          <w:szCs w:val="20"/>
        </w:rPr>
        <w:t xml:space="preserve">inserire denominazione dell’Aggiudicatario </w:t>
      </w:r>
      <w:r w:rsidR="00C010FD" w:rsidRPr="00167BA1">
        <w:rPr>
          <w:rFonts w:ascii="Arial" w:hAnsi="Arial" w:cs="Arial"/>
          <w:sz w:val="20"/>
          <w:szCs w:val="20"/>
        </w:rPr>
        <w:t xml:space="preserve">_____________) in conformità a quanto di seguito indicato. </w:t>
      </w:r>
    </w:p>
    <w:p w14:paraId="6CAB0B99" w14:textId="77777777" w:rsidR="00C010FD" w:rsidRPr="00167BA1" w:rsidRDefault="00C010FD" w:rsidP="00C105F0">
      <w:pPr>
        <w:ind w:right="707"/>
        <w:rPr>
          <w:rFonts w:ascii="Arial" w:hAnsi="Arial" w:cs="Arial"/>
          <w:sz w:val="20"/>
          <w:szCs w:val="20"/>
        </w:rPr>
      </w:pPr>
    </w:p>
    <w:p w14:paraId="78E8CFB6" w14:textId="77777777" w:rsidR="00C010FD" w:rsidRPr="00167BA1" w:rsidRDefault="00C010FD" w:rsidP="00AF7F4B">
      <w:pPr>
        <w:pStyle w:val="Titolo1"/>
      </w:pPr>
      <w:r w:rsidRPr="00167BA1">
        <w:t>DEFINIZIONI</w:t>
      </w:r>
    </w:p>
    <w:p w14:paraId="16755EF3" w14:textId="542C5D9F" w:rsidR="00C010FD" w:rsidRPr="00167BA1" w:rsidRDefault="00C010FD" w:rsidP="00CB5963">
      <w:pPr>
        <w:tabs>
          <w:tab w:val="left" w:pos="2977"/>
        </w:tabs>
        <w:ind w:right="-2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SOCIET</w:t>
      </w:r>
      <w:r w:rsidR="00594E07" w:rsidRPr="00167BA1">
        <w:rPr>
          <w:rFonts w:ascii="Arial" w:hAnsi="Arial" w:cs="Arial"/>
          <w:b/>
          <w:sz w:val="20"/>
          <w:szCs w:val="20"/>
        </w:rPr>
        <w:t>À</w:t>
      </w:r>
      <w:r w:rsidRPr="00167BA1">
        <w:rPr>
          <w:rFonts w:ascii="Arial" w:hAnsi="Arial" w:cs="Arial"/>
          <w:b/>
          <w:sz w:val="20"/>
          <w:szCs w:val="20"/>
        </w:rPr>
        <w:tab/>
      </w:r>
      <w:r w:rsidR="001D57E2" w:rsidRPr="00167BA1">
        <w:rPr>
          <w:rFonts w:ascii="Arial" w:hAnsi="Arial" w:cs="Arial"/>
          <w:sz w:val="20"/>
          <w:szCs w:val="20"/>
        </w:rPr>
        <w:t>L</w:t>
      </w:r>
      <w:r w:rsidRPr="00167BA1">
        <w:rPr>
          <w:rFonts w:ascii="Arial" w:hAnsi="Arial" w:cs="Arial"/>
          <w:sz w:val="20"/>
          <w:szCs w:val="20"/>
        </w:rPr>
        <w:t>’Impresa assicuratrice</w:t>
      </w:r>
    </w:p>
    <w:p w14:paraId="489D7522" w14:textId="1AA8359D" w:rsidR="001F4B90" w:rsidRPr="00167BA1" w:rsidRDefault="001F4B90" w:rsidP="00CB5963">
      <w:pPr>
        <w:tabs>
          <w:tab w:val="left" w:pos="2977"/>
        </w:tabs>
        <w:ind w:right="-2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CONTRAENTE</w:t>
      </w:r>
      <w:r w:rsidRPr="00167BA1">
        <w:rPr>
          <w:rFonts w:ascii="Arial" w:hAnsi="Arial" w:cs="Arial"/>
          <w:b/>
          <w:sz w:val="20"/>
          <w:szCs w:val="20"/>
        </w:rPr>
        <w:tab/>
      </w:r>
      <w:r w:rsidRPr="00167BA1">
        <w:rPr>
          <w:rFonts w:ascii="Arial" w:hAnsi="Arial" w:cs="Arial"/>
          <w:bCs/>
          <w:sz w:val="20"/>
          <w:szCs w:val="20"/>
        </w:rPr>
        <w:t>L’aggiudicatario dell’Appalto</w:t>
      </w:r>
    </w:p>
    <w:p w14:paraId="492ECCB8" w14:textId="7B1AC55C" w:rsidR="00C010FD" w:rsidRPr="00167BA1" w:rsidRDefault="00C010FD" w:rsidP="00CB5963">
      <w:pPr>
        <w:tabs>
          <w:tab w:val="left" w:pos="2977"/>
        </w:tabs>
        <w:ind w:left="2976" w:right="-2" w:hanging="2976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COMMITTENTE</w:t>
      </w:r>
      <w:r w:rsidR="00594E07" w:rsidRPr="00167BA1">
        <w:rPr>
          <w:rFonts w:ascii="Arial" w:hAnsi="Arial" w:cs="Arial"/>
          <w:b/>
          <w:sz w:val="20"/>
          <w:szCs w:val="20"/>
        </w:rPr>
        <w:tab/>
      </w:r>
      <w:r w:rsidR="00CB5963" w:rsidRPr="00167BA1">
        <w:rPr>
          <w:rFonts w:ascii="Arial" w:hAnsi="Arial" w:cs="Arial"/>
          <w:b/>
          <w:sz w:val="20"/>
          <w:szCs w:val="20"/>
        </w:rPr>
        <w:tab/>
      </w:r>
      <w:r w:rsidRPr="00167BA1">
        <w:rPr>
          <w:rFonts w:ascii="Arial" w:hAnsi="Arial" w:cs="Arial"/>
          <w:bCs/>
          <w:sz w:val="20"/>
          <w:szCs w:val="20"/>
        </w:rPr>
        <w:t>Sogei S.p.A.</w:t>
      </w:r>
      <w:r w:rsidR="00301329" w:rsidRPr="00167BA1">
        <w:rPr>
          <w:rFonts w:ascii="Arial" w:hAnsi="Arial" w:cs="Arial"/>
          <w:bCs/>
          <w:sz w:val="20"/>
          <w:szCs w:val="20"/>
        </w:rPr>
        <w:t>, rientrano altresì nella presente definizione le Amministrazioni, gli Enti e le Società pubbliche per cui Sogei svolge e/o svolgerà, l’attività oggetto dell’appalto</w:t>
      </w:r>
    </w:p>
    <w:p w14:paraId="028A6A5C" w14:textId="4D124186" w:rsidR="00C010FD" w:rsidRPr="00167BA1" w:rsidRDefault="00C010FD" w:rsidP="00CB5963">
      <w:pPr>
        <w:tabs>
          <w:tab w:val="left" w:pos="2977"/>
        </w:tabs>
        <w:ind w:left="2976" w:right="-2" w:hanging="297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67BA1">
        <w:rPr>
          <w:rFonts w:ascii="Arial" w:hAnsi="Arial" w:cs="Arial"/>
          <w:b/>
          <w:sz w:val="20"/>
          <w:szCs w:val="20"/>
        </w:rPr>
        <w:t>ASSICURATO</w:t>
      </w:r>
      <w:proofErr w:type="gramEnd"/>
      <w:r w:rsidR="00AF3D48" w:rsidRPr="00167BA1">
        <w:rPr>
          <w:rFonts w:ascii="Arial" w:hAnsi="Arial" w:cs="Arial"/>
          <w:b/>
          <w:sz w:val="20"/>
          <w:szCs w:val="20"/>
        </w:rPr>
        <w:tab/>
      </w:r>
      <w:r w:rsidR="00CB5963" w:rsidRPr="00167BA1">
        <w:rPr>
          <w:rFonts w:ascii="Arial" w:hAnsi="Arial" w:cs="Arial"/>
          <w:b/>
          <w:sz w:val="20"/>
          <w:szCs w:val="20"/>
        </w:rPr>
        <w:tab/>
      </w:r>
      <w:r w:rsidR="0027333D" w:rsidRPr="00167BA1">
        <w:rPr>
          <w:rFonts w:ascii="Arial" w:hAnsi="Arial" w:cs="Arial"/>
          <w:bCs/>
          <w:sz w:val="20"/>
          <w:szCs w:val="20"/>
        </w:rPr>
        <w:t>L’aggiudicatario dell’appalto, i suoi Amministratori, dirigenti e dipendenti, nonché subfornitori e subappaltatori</w:t>
      </w:r>
    </w:p>
    <w:p w14:paraId="48FAAA8D" w14:textId="77777777" w:rsidR="0027333D" w:rsidRPr="00167BA1" w:rsidRDefault="0027333D" w:rsidP="00594E07">
      <w:pPr>
        <w:tabs>
          <w:tab w:val="left" w:pos="2977"/>
        </w:tabs>
        <w:ind w:right="707"/>
        <w:rPr>
          <w:rFonts w:ascii="Arial" w:hAnsi="Arial" w:cs="Arial"/>
          <w:bCs/>
          <w:sz w:val="20"/>
          <w:szCs w:val="20"/>
        </w:rPr>
      </w:pPr>
    </w:p>
    <w:p w14:paraId="131EF516" w14:textId="7A4ADA5E" w:rsidR="00C010FD" w:rsidRPr="00167BA1" w:rsidRDefault="00C010FD" w:rsidP="00CB5963">
      <w:pPr>
        <w:tabs>
          <w:tab w:val="left" w:pos="2977"/>
        </w:tabs>
        <w:ind w:left="2976" w:right="707" w:hanging="2976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 xml:space="preserve">OGGETTO DELLA </w:t>
      </w:r>
      <w:proofErr w:type="gramStart"/>
      <w:r w:rsidRPr="00167BA1">
        <w:rPr>
          <w:rFonts w:ascii="Arial" w:hAnsi="Arial" w:cs="Arial"/>
          <w:b/>
          <w:sz w:val="20"/>
          <w:szCs w:val="20"/>
        </w:rPr>
        <w:t>GARANZIA</w:t>
      </w:r>
      <w:proofErr w:type="gramEnd"/>
      <w:r w:rsidRPr="00167BA1">
        <w:rPr>
          <w:rFonts w:ascii="Arial" w:hAnsi="Arial" w:cs="Arial"/>
          <w:b/>
          <w:sz w:val="20"/>
          <w:szCs w:val="20"/>
        </w:rPr>
        <w:tab/>
      </w:r>
      <w:r w:rsidR="00307CCC" w:rsidRPr="00167BA1">
        <w:rPr>
          <w:rFonts w:ascii="Arial" w:hAnsi="Arial" w:cs="Arial"/>
          <w:bCs/>
          <w:sz w:val="20"/>
          <w:szCs w:val="20"/>
        </w:rPr>
        <w:t>Il servizio, la fornitura o l’opera oggetto dell’Appalto, come di seguito descritti:</w:t>
      </w:r>
    </w:p>
    <w:p w14:paraId="677F0FEB" w14:textId="77777777" w:rsidR="00307CCC" w:rsidRPr="00167BA1" w:rsidRDefault="00307CCC" w:rsidP="00307CCC">
      <w:pPr>
        <w:spacing w:after="0"/>
        <w:ind w:left="3540" w:right="707" w:hanging="3540"/>
        <w:rPr>
          <w:rFonts w:ascii="Arial" w:hAnsi="Arial" w:cs="Arial"/>
          <w:sz w:val="20"/>
          <w:szCs w:val="20"/>
        </w:rPr>
      </w:pPr>
    </w:p>
    <w:p w14:paraId="64EBC37A" w14:textId="6AAF8CB1" w:rsidR="00307CCC" w:rsidRPr="00167BA1" w:rsidRDefault="00307CCC" w:rsidP="00307CCC">
      <w:pPr>
        <w:spacing w:after="0"/>
        <w:ind w:left="3540" w:right="707" w:hanging="3540"/>
        <w:rPr>
          <w:rFonts w:ascii="Arial" w:hAnsi="Arial" w:cs="Arial"/>
          <w:color w:val="3333FF"/>
          <w:sz w:val="20"/>
          <w:szCs w:val="20"/>
        </w:rPr>
      </w:pPr>
      <w:r w:rsidRPr="00167BA1">
        <w:rPr>
          <w:rFonts w:ascii="Arial" w:hAnsi="Arial" w:cs="Arial"/>
          <w:color w:val="3333FF"/>
          <w:sz w:val="20"/>
          <w:szCs w:val="20"/>
        </w:rPr>
        <w:t>&lt;Lotto 1</w:t>
      </w:r>
    </w:p>
    <w:p w14:paraId="5E9B98A8" w14:textId="77777777" w:rsidR="006275B1" w:rsidRPr="00167BA1" w:rsidRDefault="006275B1" w:rsidP="00B74347">
      <w:pPr>
        <w:pStyle w:val="Bullet"/>
        <w:numPr>
          <w:ilvl w:val="0"/>
          <w:numId w:val="0"/>
        </w:numPr>
        <w:ind w:left="357" w:hanging="357"/>
        <w:rPr>
          <w:rFonts w:cs="Arial"/>
          <w:szCs w:val="20"/>
        </w:rPr>
      </w:pPr>
      <w:r w:rsidRPr="00167BA1">
        <w:rPr>
          <w:rFonts w:cs="Arial"/>
          <w:b/>
          <w:bCs/>
          <w:szCs w:val="20"/>
        </w:rPr>
        <w:t>Lotto 1</w:t>
      </w:r>
      <w:r w:rsidRPr="00167BA1">
        <w:rPr>
          <w:rFonts w:cs="Arial"/>
          <w:szCs w:val="20"/>
        </w:rPr>
        <w:t xml:space="preserve"> - Servizi di assistenza e presidio utenti, così articolati:</w:t>
      </w:r>
    </w:p>
    <w:p w14:paraId="123C53DA" w14:textId="77777777" w:rsidR="006275B1" w:rsidRPr="00167BA1" w:rsidRDefault="006275B1" w:rsidP="00B74347">
      <w:pPr>
        <w:pStyle w:val="Paragrafoelenco"/>
        <w:numPr>
          <w:ilvl w:val="0"/>
          <w:numId w:val="4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  <w:lang w:val="en-US"/>
        </w:rPr>
      </w:pPr>
      <w:r w:rsidRPr="00167BA1">
        <w:rPr>
          <w:rFonts w:ascii="Arial" w:hAnsi="Arial" w:cs="Arial"/>
          <w:sz w:val="20"/>
          <w:szCs w:val="20"/>
          <w:lang w:val="en-US"/>
        </w:rPr>
        <w:t>Service Desk</w:t>
      </w:r>
    </w:p>
    <w:p w14:paraId="2F699E79" w14:textId="77777777" w:rsidR="006275B1" w:rsidRPr="00167BA1" w:rsidRDefault="006275B1" w:rsidP="00B74347">
      <w:pPr>
        <w:pStyle w:val="Paragrafoelenco"/>
        <w:numPr>
          <w:ilvl w:val="0"/>
          <w:numId w:val="4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  <w:lang w:val="en-US"/>
        </w:rPr>
      </w:pPr>
      <w:r w:rsidRPr="00167BA1">
        <w:rPr>
          <w:rFonts w:ascii="Arial" w:hAnsi="Arial" w:cs="Arial"/>
          <w:sz w:val="20"/>
          <w:szCs w:val="20"/>
          <w:lang w:val="en-US"/>
        </w:rPr>
        <w:t>User Support</w:t>
      </w:r>
    </w:p>
    <w:p w14:paraId="01F15E5A" w14:textId="77777777" w:rsidR="006275B1" w:rsidRPr="00167BA1" w:rsidRDefault="006275B1" w:rsidP="00B74347">
      <w:pPr>
        <w:pStyle w:val="Paragrafoelenco"/>
        <w:numPr>
          <w:ilvl w:val="0"/>
          <w:numId w:val="4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  <w:lang w:val="en-US"/>
        </w:rPr>
      </w:pPr>
      <w:r w:rsidRPr="00167BA1">
        <w:rPr>
          <w:rFonts w:ascii="Arial" w:hAnsi="Arial" w:cs="Arial"/>
          <w:sz w:val="20"/>
          <w:szCs w:val="20"/>
          <w:lang w:val="en-US"/>
        </w:rPr>
        <w:t>Office Support</w:t>
      </w:r>
    </w:p>
    <w:p w14:paraId="23BD66BB" w14:textId="4C04036B" w:rsidR="006275B1" w:rsidRPr="00167BA1" w:rsidRDefault="006275B1" w:rsidP="00B74347">
      <w:pPr>
        <w:pStyle w:val="Paragrafoelenco"/>
        <w:numPr>
          <w:ilvl w:val="0"/>
          <w:numId w:val="4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Progetti infrastrutturali</w:t>
      </w:r>
      <w:r w:rsidR="00015761" w:rsidRPr="00167BA1">
        <w:rPr>
          <w:rFonts w:ascii="Arial" w:hAnsi="Arial" w:cs="Arial"/>
          <w:sz w:val="20"/>
          <w:szCs w:val="20"/>
        </w:rPr>
        <w:t xml:space="preserve"> </w:t>
      </w:r>
      <w:r w:rsidR="00015761" w:rsidRPr="00167BA1">
        <w:rPr>
          <w:rFonts w:ascii="Arial" w:hAnsi="Arial" w:cs="Arial"/>
          <w:color w:val="3333FF"/>
          <w:sz w:val="20"/>
          <w:szCs w:val="20"/>
        </w:rPr>
        <w:t>&gt;</w:t>
      </w:r>
    </w:p>
    <w:p w14:paraId="341AEB14" w14:textId="77777777" w:rsidR="006275B1" w:rsidRPr="00167BA1" w:rsidRDefault="006275B1" w:rsidP="006275B1">
      <w:pPr>
        <w:ind w:left="357" w:firstLine="357"/>
        <w:rPr>
          <w:rFonts w:ascii="Arial" w:hAnsi="Arial" w:cs="Arial"/>
          <w:sz w:val="20"/>
          <w:szCs w:val="20"/>
        </w:rPr>
      </w:pPr>
    </w:p>
    <w:p w14:paraId="287E341D" w14:textId="0C70C342" w:rsidR="00B74347" w:rsidRPr="00167BA1" w:rsidRDefault="00B74347" w:rsidP="00B74347">
      <w:pPr>
        <w:spacing w:after="0"/>
        <w:ind w:left="3540" w:right="707" w:hanging="3540"/>
        <w:rPr>
          <w:rFonts w:ascii="Arial" w:hAnsi="Arial" w:cs="Arial"/>
          <w:color w:val="3333FF"/>
          <w:sz w:val="20"/>
          <w:szCs w:val="20"/>
        </w:rPr>
      </w:pPr>
      <w:r w:rsidRPr="00167BA1">
        <w:rPr>
          <w:rFonts w:ascii="Arial" w:hAnsi="Arial" w:cs="Arial"/>
          <w:color w:val="3333FF"/>
          <w:sz w:val="20"/>
          <w:szCs w:val="20"/>
        </w:rPr>
        <w:t>&lt;Lotto 2</w:t>
      </w:r>
    </w:p>
    <w:p w14:paraId="07B93244" w14:textId="77777777" w:rsidR="006275B1" w:rsidRPr="00167BA1" w:rsidRDefault="006275B1" w:rsidP="00B74347">
      <w:pPr>
        <w:pStyle w:val="Bullet"/>
        <w:numPr>
          <w:ilvl w:val="0"/>
          <w:numId w:val="0"/>
        </w:numPr>
        <w:ind w:left="357" w:hanging="357"/>
        <w:rPr>
          <w:rFonts w:cs="Arial"/>
          <w:szCs w:val="20"/>
        </w:rPr>
      </w:pPr>
      <w:r w:rsidRPr="00167BA1">
        <w:rPr>
          <w:rFonts w:cs="Arial"/>
          <w:b/>
          <w:bCs/>
          <w:szCs w:val="20"/>
        </w:rPr>
        <w:t>Lotto 2</w:t>
      </w:r>
      <w:r w:rsidRPr="00167BA1">
        <w:rPr>
          <w:rFonts w:cs="Arial"/>
          <w:szCs w:val="20"/>
        </w:rPr>
        <w:t xml:space="preserve"> - Servizi di conduzione ICT e progetti infrastrutturali, così articolati:</w:t>
      </w:r>
    </w:p>
    <w:p w14:paraId="66C9FF91" w14:textId="77777777" w:rsidR="006275B1" w:rsidRPr="00167BA1" w:rsidRDefault="006275B1" w:rsidP="00B74347">
      <w:pPr>
        <w:pStyle w:val="Paragrafoelenco"/>
        <w:numPr>
          <w:ilvl w:val="0"/>
          <w:numId w:val="7"/>
        </w:numPr>
        <w:spacing w:after="0" w:line="300" w:lineRule="atLeast"/>
        <w:ind w:left="709"/>
        <w:jc w:val="both"/>
        <w:rPr>
          <w:rFonts w:ascii="Arial" w:hAnsi="Arial" w:cs="Arial"/>
          <w:sz w:val="20"/>
          <w:szCs w:val="20"/>
          <w:lang w:val="en-US"/>
        </w:rPr>
      </w:pPr>
      <w:r w:rsidRPr="00167BA1">
        <w:rPr>
          <w:rFonts w:ascii="Arial" w:hAnsi="Arial" w:cs="Arial"/>
          <w:sz w:val="20"/>
          <w:szCs w:val="20"/>
          <w:lang w:val="en-US"/>
        </w:rPr>
        <w:t xml:space="preserve">Conduzione dell’Infrastruttura ICT </w:t>
      </w:r>
    </w:p>
    <w:p w14:paraId="6E5E4599" w14:textId="77777777" w:rsidR="006275B1" w:rsidRPr="00167BA1" w:rsidRDefault="006275B1" w:rsidP="00B74347">
      <w:pPr>
        <w:pStyle w:val="Paragrafoelenco"/>
        <w:numPr>
          <w:ilvl w:val="0"/>
          <w:numId w:val="7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  <w:lang w:val="en-US"/>
        </w:rPr>
      </w:pPr>
      <w:r w:rsidRPr="00167BA1">
        <w:rPr>
          <w:rFonts w:ascii="Arial" w:hAnsi="Arial" w:cs="Arial"/>
          <w:sz w:val="20"/>
          <w:szCs w:val="20"/>
          <w:lang w:val="en-US"/>
        </w:rPr>
        <w:lastRenderedPageBreak/>
        <w:t>Supporto ai Change complessi</w:t>
      </w:r>
    </w:p>
    <w:p w14:paraId="31A0FC50" w14:textId="5CFF5F9D" w:rsidR="006275B1" w:rsidRPr="00167BA1" w:rsidRDefault="006275B1" w:rsidP="00B74347">
      <w:pPr>
        <w:pStyle w:val="Paragrafoelenco"/>
        <w:numPr>
          <w:ilvl w:val="0"/>
          <w:numId w:val="7"/>
        </w:numPr>
        <w:spacing w:after="0" w:line="300" w:lineRule="atLeast"/>
        <w:ind w:left="0" w:firstLine="35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Progetti infrastrutturali e tecnologici </w:t>
      </w:r>
      <w:r w:rsidR="00015761" w:rsidRPr="00167BA1">
        <w:rPr>
          <w:rFonts w:ascii="Arial" w:hAnsi="Arial" w:cs="Arial"/>
          <w:color w:val="3333FF"/>
          <w:sz w:val="20"/>
          <w:szCs w:val="20"/>
        </w:rPr>
        <w:t>&gt;</w:t>
      </w:r>
    </w:p>
    <w:p w14:paraId="07FC5B1D" w14:textId="77777777" w:rsidR="006275B1" w:rsidRPr="00167BA1" w:rsidRDefault="006275B1" w:rsidP="006275B1">
      <w:pPr>
        <w:pStyle w:val="Paragrafoelenco"/>
        <w:ind w:left="1074"/>
        <w:rPr>
          <w:rFonts w:ascii="Arial" w:hAnsi="Arial" w:cs="Arial"/>
          <w:sz w:val="20"/>
          <w:szCs w:val="20"/>
        </w:rPr>
      </w:pPr>
    </w:p>
    <w:p w14:paraId="363F63CC" w14:textId="1A679458" w:rsidR="00B74347" w:rsidRPr="00167BA1" w:rsidRDefault="00B74347" w:rsidP="00B74347">
      <w:pPr>
        <w:spacing w:after="0"/>
        <w:ind w:left="3540" w:right="707" w:hanging="3540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color w:val="3333FF"/>
          <w:sz w:val="20"/>
          <w:szCs w:val="20"/>
        </w:rPr>
        <w:t>&lt;Lotto 3</w:t>
      </w:r>
    </w:p>
    <w:p w14:paraId="77401709" w14:textId="77777777" w:rsidR="006275B1" w:rsidRPr="00167BA1" w:rsidRDefault="006275B1" w:rsidP="00B74347">
      <w:pPr>
        <w:pStyle w:val="Bullet"/>
        <w:numPr>
          <w:ilvl w:val="0"/>
          <w:numId w:val="0"/>
        </w:numPr>
        <w:ind w:left="357" w:hanging="357"/>
        <w:rPr>
          <w:rFonts w:cs="Arial"/>
          <w:szCs w:val="20"/>
        </w:rPr>
      </w:pPr>
      <w:r w:rsidRPr="00167BA1">
        <w:rPr>
          <w:rFonts w:cs="Arial"/>
          <w:b/>
          <w:bCs/>
          <w:szCs w:val="20"/>
        </w:rPr>
        <w:t>Lotto 3</w:t>
      </w:r>
      <w:r w:rsidRPr="00167BA1">
        <w:rPr>
          <w:rFonts w:cs="Arial"/>
          <w:szCs w:val="20"/>
        </w:rPr>
        <w:t xml:space="preserve"> - Servizi di supporto specialistico ICT, così articolati:</w:t>
      </w:r>
    </w:p>
    <w:p w14:paraId="70C0BA9D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Supporto al governo delle operazioni IT</w:t>
      </w:r>
    </w:p>
    <w:p w14:paraId="2CC40D1A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Supporto specialistico su tecnologie, sistemi, reti e sicurezza</w:t>
      </w:r>
    </w:p>
    <w:p w14:paraId="78375FDB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Supporto agli studi architetturali e ai progetti tecnologici</w:t>
      </w:r>
    </w:p>
    <w:p w14:paraId="7F654459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Supporto al ciclo di sviluppo e ai test non funzionali</w:t>
      </w:r>
    </w:p>
    <w:p w14:paraId="6AFC0AD5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Supporto per la definizione/revisione dei processi</w:t>
      </w:r>
    </w:p>
    <w:p w14:paraId="62387AFF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Sviluppo/MEV e adeguamento delle Piattaforme per il monitoraggio e controllo dei servizi</w:t>
      </w:r>
    </w:p>
    <w:p w14:paraId="2BD37EF3" w14:textId="77777777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Gestione delle personalizzazioni delle Piattaforme per il monitoraggio e controllo dei servizi</w:t>
      </w:r>
    </w:p>
    <w:p w14:paraId="6BBA02D9" w14:textId="6ABA72FD" w:rsidR="006275B1" w:rsidRPr="00167BA1" w:rsidRDefault="006275B1" w:rsidP="00B74347">
      <w:pPr>
        <w:pStyle w:val="Paragrafoelenco"/>
        <w:numPr>
          <w:ilvl w:val="0"/>
          <w:numId w:val="6"/>
        </w:numPr>
        <w:spacing w:after="0" w:line="300" w:lineRule="atLeast"/>
        <w:ind w:left="709"/>
        <w:jc w:val="both"/>
        <w:rPr>
          <w:rFonts w:ascii="Arial" w:hAnsi="Arial" w:cs="Arial"/>
        </w:rPr>
      </w:pPr>
      <w:r w:rsidRPr="00167BA1">
        <w:rPr>
          <w:rFonts w:ascii="Arial" w:hAnsi="Arial" w:cs="Arial"/>
        </w:rPr>
        <w:t>Sviluppo di servizi infrastrutturali</w:t>
      </w:r>
      <w:r w:rsidR="00015761" w:rsidRPr="00167BA1">
        <w:rPr>
          <w:rFonts w:ascii="Arial" w:hAnsi="Arial" w:cs="Arial"/>
        </w:rPr>
        <w:t xml:space="preserve"> </w:t>
      </w:r>
      <w:r w:rsidR="00015761" w:rsidRPr="00167BA1">
        <w:rPr>
          <w:rFonts w:ascii="Arial" w:hAnsi="Arial" w:cs="Arial"/>
          <w:color w:val="3333FF"/>
          <w:sz w:val="20"/>
          <w:szCs w:val="20"/>
        </w:rPr>
        <w:t>&gt;</w:t>
      </w:r>
    </w:p>
    <w:p w14:paraId="17C5B5C2" w14:textId="77777777" w:rsidR="00307CCC" w:rsidRPr="00167BA1" w:rsidRDefault="00307CCC" w:rsidP="00307CCC">
      <w:pPr>
        <w:spacing w:after="0"/>
        <w:ind w:left="3540" w:right="707" w:hanging="3540"/>
        <w:rPr>
          <w:rFonts w:ascii="Arial" w:hAnsi="Arial" w:cs="Arial"/>
          <w:sz w:val="20"/>
          <w:szCs w:val="20"/>
        </w:rPr>
      </w:pPr>
    </w:p>
    <w:p w14:paraId="25AD002C" w14:textId="77777777" w:rsidR="00C010FD" w:rsidRPr="00167BA1" w:rsidRDefault="00C010FD" w:rsidP="00AF7F4B">
      <w:pPr>
        <w:rPr>
          <w:rFonts w:ascii="Arial" w:hAnsi="Arial" w:cs="Arial"/>
        </w:rPr>
      </w:pPr>
    </w:p>
    <w:p w14:paraId="78EC64C8" w14:textId="77777777" w:rsidR="00C010FD" w:rsidRPr="00167BA1" w:rsidRDefault="00C010FD" w:rsidP="00AF7F4B">
      <w:pPr>
        <w:pStyle w:val="Titolo1"/>
      </w:pPr>
      <w:r w:rsidRPr="00167BA1">
        <w:t>CONDIZIONI GENERALI</w:t>
      </w:r>
    </w:p>
    <w:p w14:paraId="1FE353D4" w14:textId="77777777" w:rsidR="00C010FD" w:rsidRPr="00167BA1" w:rsidRDefault="00C010FD" w:rsidP="00A0521D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6F13B990" w14:textId="6E91BF64" w:rsidR="00C010FD" w:rsidRPr="00167BA1" w:rsidRDefault="00C010FD" w:rsidP="00C105F0">
      <w:pPr>
        <w:ind w:right="707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L’assicurazione ha effetto dalle ore 24.00 del ……………alle ore 24.00 del………………….</w:t>
      </w:r>
    </w:p>
    <w:p w14:paraId="62C2C970" w14:textId="77777777" w:rsidR="00C010FD" w:rsidRPr="00167BA1" w:rsidRDefault="00C010FD" w:rsidP="00A0521D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2 Novero dei terzi</w:t>
      </w:r>
    </w:p>
    <w:p w14:paraId="65B6BEE7" w14:textId="4C9DA2B8" w:rsidR="00C010FD" w:rsidRPr="00167BA1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Si considera nel novero dei terzi la Committente,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167BA1" w:rsidRDefault="00C010FD" w:rsidP="00A0521D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1276CEC3" w14:textId="48F1E906" w:rsidR="00C010FD" w:rsidRPr="00167BA1" w:rsidRDefault="00C010FD" w:rsidP="00C105F0">
      <w:pPr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Qualora la Committente fosse chiamata a rispondere per evento dannoso ascrivibile per legge all’Assicurato, è data a questa la facoltà di trasmettere direttamente la denuncia di sinistro alla Società.</w:t>
      </w:r>
    </w:p>
    <w:p w14:paraId="72E6B87F" w14:textId="1320AA6E" w:rsidR="00C010FD" w:rsidRPr="00167BA1" w:rsidRDefault="00C010FD" w:rsidP="00C105F0">
      <w:pPr>
        <w:spacing w:after="0"/>
        <w:ind w:right="707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4 Modifiche contrattual</w:t>
      </w:r>
      <w:r w:rsidR="008A6281">
        <w:rPr>
          <w:rFonts w:ascii="Arial" w:hAnsi="Arial" w:cs="Arial"/>
          <w:b/>
          <w:sz w:val="20"/>
          <w:szCs w:val="20"/>
        </w:rPr>
        <w:t>i</w:t>
      </w:r>
      <w:r w:rsidRPr="00167BA1">
        <w:rPr>
          <w:rFonts w:ascii="Arial" w:hAnsi="Arial" w:cs="Arial"/>
          <w:b/>
          <w:sz w:val="20"/>
          <w:szCs w:val="20"/>
        </w:rPr>
        <w:t>, inadempienze</w:t>
      </w:r>
    </w:p>
    <w:p w14:paraId="1840E00B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5B7FBE61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5 Pagamento dei sinistri</w:t>
      </w:r>
    </w:p>
    <w:p w14:paraId="4EB76974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E4CB773" w14:textId="77777777" w:rsidR="00CF4629" w:rsidRPr="00167BA1" w:rsidRDefault="00CF4629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5AAE321C" w14:textId="77777777" w:rsidR="00CF4629" w:rsidRPr="00167BA1" w:rsidRDefault="00CF4629" w:rsidP="00CF4629">
      <w:pPr>
        <w:spacing w:after="0"/>
        <w:ind w:right="707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Art. 6 Cessazione dell’assicurazione/scadenza naturale del contratto</w:t>
      </w:r>
    </w:p>
    <w:p w14:paraId="67C54106" w14:textId="77777777" w:rsidR="00CF4629" w:rsidRPr="00167BA1" w:rsidRDefault="00CF4629" w:rsidP="00CF4629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La Società si impegna a dare avviso alla Committente:</w:t>
      </w:r>
    </w:p>
    <w:p w14:paraId="155C6FC1" w14:textId="7F2209B4" w:rsidR="00CF4629" w:rsidRPr="00167BA1" w:rsidRDefault="00DB6B00" w:rsidP="00CF4629">
      <w:pPr>
        <w:numPr>
          <w:ilvl w:val="0"/>
          <w:numId w:val="8"/>
        </w:num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c</w:t>
      </w:r>
      <w:r w:rsidR="00CF4629" w:rsidRPr="00167BA1">
        <w:rPr>
          <w:rFonts w:ascii="Arial" w:hAnsi="Arial" w:cs="Arial"/>
          <w:sz w:val="20"/>
          <w:szCs w:val="20"/>
        </w:rPr>
        <w:t xml:space="preserve">on un preavviso di </w:t>
      </w:r>
      <w:r w:rsidR="00CF4629" w:rsidRPr="00167BA1">
        <w:rPr>
          <w:rFonts w:ascii="Arial" w:hAnsi="Arial" w:cs="Arial"/>
          <w:sz w:val="20"/>
          <w:szCs w:val="20"/>
          <w:u w:val="single"/>
        </w:rPr>
        <w:t>almeno 60 giorni</w:t>
      </w:r>
      <w:r w:rsidR="00CF4629" w:rsidRPr="00167BA1">
        <w:rPr>
          <w:rFonts w:ascii="Arial" w:hAnsi="Arial" w:cs="Arial"/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1637FA29" w14:textId="0D90667D" w:rsidR="00CF4629" w:rsidRPr="00167BA1" w:rsidRDefault="00DB6B00" w:rsidP="00CF4629">
      <w:pPr>
        <w:numPr>
          <w:ilvl w:val="0"/>
          <w:numId w:val="8"/>
        </w:num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c</w:t>
      </w:r>
      <w:r w:rsidR="00CF4629" w:rsidRPr="00167BA1">
        <w:rPr>
          <w:rFonts w:ascii="Arial" w:hAnsi="Arial" w:cs="Arial"/>
          <w:sz w:val="20"/>
          <w:szCs w:val="20"/>
        </w:rPr>
        <w:t xml:space="preserve">on un preavviso di </w:t>
      </w:r>
      <w:r w:rsidR="00CF4629" w:rsidRPr="00167BA1">
        <w:rPr>
          <w:rFonts w:ascii="Arial" w:hAnsi="Arial" w:cs="Arial"/>
          <w:sz w:val="20"/>
          <w:szCs w:val="20"/>
          <w:u w:val="single"/>
        </w:rPr>
        <w:t>almeno 30 giorni</w:t>
      </w:r>
      <w:r w:rsidR="00CF4629" w:rsidRPr="00167BA1">
        <w:rPr>
          <w:rFonts w:ascii="Arial" w:hAnsi="Arial" w:cs="Arial"/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7C84AF76" w14:textId="7C457A81" w:rsidR="00CF4629" w:rsidRPr="00167BA1" w:rsidRDefault="00DB6B00" w:rsidP="00CF4629">
      <w:pPr>
        <w:numPr>
          <w:ilvl w:val="0"/>
          <w:numId w:val="8"/>
        </w:num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c</w:t>
      </w:r>
      <w:r w:rsidR="00CF4629" w:rsidRPr="00167BA1">
        <w:rPr>
          <w:rFonts w:ascii="Arial" w:hAnsi="Arial" w:cs="Arial"/>
          <w:sz w:val="20"/>
          <w:szCs w:val="20"/>
        </w:rPr>
        <w:t xml:space="preserve">on un preavviso </w:t>
      </w:r>
      <w:r w:rsidR="00CF4629" w:rsidRPr="00167BA1">
        <w:rPr>
          <w:rFonts w:ascii="Arial" w:hAnsi="Arial" w:cs="Arial"/>
          <w:sz w:val="20"/>
          <w:szCs w:val="20"/>
          <w:u w:val="single"/>
        </w:rPr>
        <w:t>di almeno 30 giorni</w:t>
      </w:r>
      <w:r w:rsidR="00CF4629" w:rsidRPr="00167BA1">
        <w:rPr>
          <w:rFonts w:ascii="Arial" w:hAnsi="Arial" w:cs="Arial"/>
          <w:sz w:val="20"/>
          <w:szCs w:val="20"/>
        </w:rPr>
        <w:t xml:space="preserve"> in caso di disdetta della polizza;</w:t>
      </w:r>
    </w:p>
    <w:p w14:paraId="094C4765" w14:textId="240B5FF2" w:rsidR="00CF4629" w:rsidRPr="00167BA1" w:rsidRDefault="00DB6B00" w:rsidP="00CF4629">
      <w:pPr>
        <w:numPr>
          <w:ilvl w:val="0"/>
          <w:numId w:val="8"/>
        </w:num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  <w:u w:val="single"/>
        </w:rPr>
        <w:t>i</w:t>
      </w:r>
      <w:r w:rsidR="00CF4629" w:rsidRPr="00167BA1">
        <w:rPr>
          <w:rFonts w:ascii="Arial" w:hAnsi="Arial" w:cs="Arial"/>
          <w:sz w:val="20"/>
          <w:szCs w:val="20"/>
          <w:u w:val="single"/>
        </w:rPr>
        <w:t xml:space="preserve">mmediatamente </w:t>
      </w:r>
      <w:r w:rsidR="00CF4629" w:rsidRPr="00167BA1">
        <w:rPr>
          <w:rFonts w:ascii="Arial" w:hAnsi="Arial" w:cs="Arial"/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4E5B952E" w14:textId="3EE10B52" w:rsidR="00CF4629" w:rsidRPr="00167BA1" w:rsidRDefault="00DB6B00" w:rsidP="00CF4629">
      <w:pPr>
        <w:numPr>
          <w:ilvl w:val="0"/>
          <w:numId w:val="8"/>
        </w:numPr>
        <w:spacing w:after="0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c</w:t>
      </w:r>
      <w:r w:rsidR="00CF4629" w:rsidRPr="00167BA1">
        <w:rPr>
          <w:rFonts w:ascii="Arial" w:hAnsi="Arial" w:cs="Arial"/>
          <w:sz w:val="20"/>
          <w:szCs w:val="20"/>
        </w:rPr>
        <w:t xml:space="preserve">on un preavviso di </w:t>
      </w:r>
      <w:r w:rsidR="00CF4629" w:rsidRPr="00167BA1">
        <w:rPr>
          <w:rFonts w:ascii="Arial" w:hAnsi="Arial" w:cs="Arial"/>
          <w:sz w:val="20"/>
          <w:szCs w:val="20"/>
          <w:u w:val="single"/>
        </w:rPr>
        <w:t xml:space="preserve">almeno 60 giorni </w:t>
      </w:r>
      <w:r w:rsidR="00CF4629" w:rsidRPr="00167BA1">
        <w:rPr>
          <w:rFonts w:ascii="Arial" w:hAnsi="Arial" w:cs="Arial"/>
          <w:sz w:val="20"/>
          <w:szCs w:val="20"/>
        </w:rPr>
        <w:t>in caso di naturale scadenza della polizza</w:t>
      </w:r>
      <w:r w:rsidRPr="00167BA1">
        <w:rPr>
          <w:rFonts w:ascii="Arial" w:hAnsi="Arial" w:cs="Arial"/>
          <w:sz w:val="20"/>
          <w:szCs w:val="20"/>
        </w:rPr>
        <w:t>.</w:t>
      </w:r>
      <w:r w:rsidR="00CF4629" w:rsidRPr="00167BA1">
        <w:rPr>
          <w:rFonts w:ascii="Arial" w:hAnsi="Arial" w:cs="Arial"/>
          <w:sz w:val="20"/>
          <w:szCs w:val="20"/>
        </w:rPr>
        <w:t xml:space="preserve"> </w:t>
      </w:r>
    </w:p>
    <w:p w14:paraId="482CAE2B" w14:textId="77777777" w:rsidR="00CF4629" w:rsidRPr="00167BA1" w:rsidRDefault="00CF4629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7DB5E307" w14:textId="77777777" w:rsidR="00C010FD" w:rsidRPr="00167BA1" w:rsidRDefault="00C010FD" w:rsidP="00C105F0">
      <w:pPr>
        <w:spacing w:after="0"/>
        <w:ind w:right="707"/>
        <w:jc w:val="both"/>
        <w:rPr>
          <w:rFonts w:ascii="Arial" w:hAnsi="Arial" w:cs="Arial"/>
          <w:sz w:val="20"/>
          <w:szCs w:val="20"/>
        </w:rPr>
      </w:pPr>
    </w:p>
    <w:p w14:paraId="45D37A28" w14:textId="77777777" w:rsidR="00C010FD" w:rsidRPr="00167BA1" w:rsidRDefault="00C010FD" w:rsidP="00C105F0">
      <w:pPr>
        <w:ind w:right="707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br w:type="page"/>
      </w:r>
    </w:p>
    <w:p w14:paraId="017CF125" w14:textId="77777777" w:rsidR="00C105F0" w:rsidRPr="00167BA1" w:rsidRDefault="00C105F0" w:rsidP="00C105F0">
      <w:pPr>
        <w:pStyle w:val="Paragrafoelenco"/>
        <w:ind w:right="707"/>
        <w:jc w:val="center"/>
        <w:rPr>
          <w:rFonts w:ascii="Arial" w:hAnsi="Arial" w:cs="Arial"/>
          <w:b/>
          <w:sz w:val="20"/>
          <w:szCs w:val="20"/>
        </w:rPr>
      </w:pPr>
    </w:p>
    <w:p w14:paraId="2E45579B" w14:textId="37EC5B72" w:rsidR="00C010FD" w:rsidRPr="00167BA1" w:rsidRDefault="00C010FD" w:rsidP="00AF7F4B">
      <w:pPr>
        <w:pStyle w:val="Titolo1"/>
      </w:pPr>
      <w:r w:rsidRPr="00167BA1">
        <w:t>GARANZIE ASSICURATIVE - LIMITI DI INDENNIZZO</w:t>
      </w:r>
    </w:p>
    <w:p w14:paraId="353E942D" w14:textId="564E98C3" w:rsidR="00C010FD" w:rsidRPr="00167BA1" w:rsidRDefault="00706E1C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ab/>
      </w:r>
    </w:p>
    <w:p w14:paraId="3CC74509" w14:textId="1BB18282" w:rsidR="00C010FD" w:rsidRPr="00167BA1" w:rsidRDefault="00C010FD" w:rsidP="00FB020C">
      <w:pPr>
        <w:pStyle w:val="Titolo2"/>
        <w:ind w:firstLine="284"/>
      </w:pPr>
      <w:r w:rsidRPr="00167BA1">
        <w:t xml:space="preserve">POLIZZA </w:t>
      </w:r>
      <w:r w:rsidRPr="00167BA1">
        <w:rPr>
          <w:rStyle w:val="Titolo2Carattere"/>
          <w:b/>
        </w:rPr>
        <w:t>RESPONSABILIT</w:t>
      </w:r>
      <w:r w:rsidR="00706E1C" w:rsidRPr="00167BA1">
        <w:rPr>
          <w:rStyle w:val="Titolo2Carattere"/>
          <w:b/>
        </w:rPr>
        <w:t>À</w:t>
      </w:r>
      <w:r w:rsidRPr="00167BA1">
        <w:t xml:space="preserve"> CIVILE VERSO TERZI E DIPENDENTI</w:t>
      </w:r>
    </w:p>
    <w:p w14:paraId="43B03712" w14:textId="77777777" w:rsidR="00C010FD" w:rsidRPr="00167BA1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5A3D8E58" w14:textId="77777777" w:rsidR="00C010FD" w:rsidRPr="00167BA1" w:rsidRDefault="00C010FD" w:rsidP="00590B10">
      <w:pPr>
        <w:pStyle w:val="Paragrafoelenco"/>
        <w:ind w:left="284" w:right="-2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A) Sezione RCT</w:t>
      </w:r>
    </w:p>
    <w:p w14:paraId="03F1CACF" w14:textId="77777777" w:rsidR="001E0100" w:rsidRPr="00167BA1" w:rsidRDefault="005331DF" w:rsidP="00590B10">
      <w:pPr>
        <w:pStyle w:val="Paragrafoelenco"/>
        <w:ind w:left="284" w:right="-2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b/>
          <w:bCs/>
          <w:sz w:val="20"/>
          <w:szCs w:val="20"/>
        </w:rPr>
        <w:t>R.C.T. | Responsabilità civile per danni diretti e materiali</w:t>
      </w:r>
      <w:r w:rsidRPr="00167BA1">
        <w:rPr>
          <w:rFonts w:ascii="Arial" w:hAnsi="Arial" w:cs="Arial"/>
          <w:sz w:val="20"/>
          <w:szCs w:val="20"/>
        </w:rPr>
        <w:t xml:space="preserve"> verso terzi e/o cose di terzi in conseguenza di</w:t>
      </w:r>
      <w:r w:rsidR="001E0100" w:rsidRPr="00167BA1">
        <w:rPr>
          <w:rFonts w:ascii="Arial" w:hAnsi="Arial" w:cs="Arial"/>
          <w:sz w:val="20"/>
          <w:szCs w:val="20"/>
        </w:rPr>
        <w:t xml:space="preserve"> </w:t>
      </w:r>
      <w:r w:rsidRPr="00167BA1">
        <w:rPr>
          <w:rFonts w:ascii="Arial" w:hAnsi="Arial" w:cs="Arial"/>
          <w:sz w:val="20"/>
          <w:szCs w:val="20"/>
        </w:rPr>
        <w:t>eventi accidentali causati dall’aggiudicatario o da persone di cui l’aggiudicatario è tenuto a rispondere per</w:t>
      </w:r>
      <w:r w:rsidR="001E0100" w:rsidRPr="00167BA1">
        <w:rPr>
          <w:rFonts w:ascii="Arial" w:hAnsi="Arial" w:cs="Arial"/>
          <w:sz w:val="20"/>
          <w:szCs w:val="20"/>
        </w:rPr>
        <w:t xml:space="preserve"> </w:t>
      </w:r>
      <w:r w:rsidRPr="00167BA1">
        <w:rPr>
          <w:rFonts w:ascii="Arial" w:hAnsi="Arial" w:cs="Arial"/>
          <w:sz w:val="20"/>
          <w:szCs w:val="20"/>
        </w:rPr>
        <w:t>le attività tutte previste dall’appalto compresi gli impegni e gli incarichi assunti contrattualmente con</w:t>
      </w:r>
      <w:r w:rsidR="001E0100" w:rsidRPr="00167BA1">
        <w:rPr>
          <w:rFonts w:ascii="Arial" w:hAnsi="Arial" w:cs="Arial"/>
          <w:sz w:val="20"/>
          <w:szCs w:val="20"/>
        </w:rPr>
        <w:t xml:space="preserve"> </w:t>
      </w:r>
      <w:r w:rsidRPr="00167BA1">
        <w:rPr>
          <w:rFonts w:ascii="Arial" w:hAnsi="Arial" w:cs="Arial"/>
          <w:sz w:val="20"/>
          <w:szCs w:val="20"/>
        </w:rPr>
        <w:t>l’Ente appaltante</w:t>
      </w:r>
      <w:r w:rsidR="001E0100" w:rsidRPr="00167BA1">
        <w:rPr>
          <w:rFonts w:ascii="Arial" w:hAnsi="Arial" w:cs="Arial"/>
          <w:sz w:val="20"/>
          <w:szCs w:val="20"/>
        </w:rPr>
        <w:t>.</w:t>
      </w:r>
    </w:p>
    <w:p w14:paraId="47ACA0C9" w14:textId="6042BC72" w:rsidR="006D4758" w:rsidRPr="00167BA1" w:rsidRDefault="006D4758" w:rsidP="00FB020C">
      <w:pPr>
        <w:pStyle w:val="Paragrafoelenco"/>
        <w:ind w:left="0" w:firstLine="28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Condizioni e limiti richiesti:</w:t>
      </w:r>
    </w:p>
    <w:p w14:paraId="44A114AA" w14:textId="3A483BE4" w:rsidR="006D4758" w:rsidRPr="00167BA1" w:rsidRDefault="00C30FB3" w:rsidP="00FB020C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m</w:t>
      </w:r>
      <w:r w:rsidR="006D4758" w:rsidRPr="00167BA1">
        <w:rPr>
          <w:rFonts w:ascii="Arial" w:hAnsi="Arial" w:cs="Arial"/>
          <w:bCs/>
          <w:sz w:val="20"/>
          <w:szCs w:val="20"/>
        </w:rPr>
        <w:t>assimale unico minimo € 6.000.000,00 per evento/anno;</w:t>
      </w:r>
    </w:p>
    <w:p w14:paraId="72A288D5" w14:textId="10E47B20" w:rsidR="006D4758" w:rsidRPr="00167BA1" w:rsidRDefault="00C30FB3" w:rsidP="00FB020C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e</w:t>
      </w:r>
      <w:r w:rsidR="006D4758" w:rsidRPr="00167BA1">
        <w:rPr>
          <w:rFonts w:ascii="Arial" w:hAnsi="Arial" w:cs="Arial"/>
          <w:bCs/>
          <w:sz w:val="20"/>
          <w:szCs w:val="20"/>
        </w:rPr>
        <w:t>stensione della qualifica di terzi a Sogei S.p.A., MEF, Amministrazione Clienti, ai subappaltatori e ai loro dipendenti;</w:t>
      </w:r>
    </w:p>
    <w:p w14:paraId="606853BB" w14:textId="400680A8" w:rsidR="006D4758" w:rsidRPr="00167BA1" w:rsidRDefault="00C30FB3" w:rsidP="00FB020C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l</w:t>
      </w:r>
      <w:r w:rsidR="006D4758" w:rsidRPr="00167BA1">
        <w:rPr>
          <w:rFonts w:ascii="Arial" w:hAnsi="Arial" w:cs="Arial"/>
          <w:bCs/>
          <w:sz w:val="20"/>
          <w:szCs w:val="20"/>
        </w:rPr>
        <w:t>avoro presso terzi;</w:t>
      </w:r>
    </w:p>
    <w:p w14:paraId="1D610C9F" w14:textId="7E302C7C" w:rsidR="006D4758" w:rsidRPr="00167BA1" w:rsidRDefault="005D7747" w:rsidP="00FB020C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</w:t>
      </w:r>
      <w:r w:rsidR="006D4758" w:rsidRPr="00167BA1">
        <w:rPr>
          <w:rFonts w:ascii="Arial" w:hAnsi="Arial" w:cs="Arial"/>
          <w:bCs/>
          <w:sz w:val="20"/>
          <w:szCs w:val="20"/>
        </w:rPr>
        <w:t>anni consequenziali e da interruzione di esercizio con un limite</w:t>
      </w:r>
    </w:p>
    <w:p w14:paraId="2F2DE184" w14:textId="77777777" w:rsidR="006D4758" w:rsidRPr="00167BA1" w:rsidRDefault="006D4758" w:rsidP="00FB020C">
      <w:pPr>
        <w:pStyle w:val="Paragrafoelenco"/>
        <w:numPr>
          <w:ilvl w:val="0"/>
          <w:numId w:val="10"/>
        </w:numPr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minimo assicurato pari al 10% del massimale;</w:t>
      </w:r>
    </w:p>
    <w:p w14:paraId="14CF7D49" w14:textId="5A979CC9" w:rsidR="006D4758" w:rsidRPr="00167BA1" w:rsidRDefault="00BC66AE" w:rsidP="00FB020C">
      <w:pPr>
        <w:pStyle w:val="Paragrafoelenco"/>
        <w:numPr>
          <w:ilvl w:val="0"/>
          <w:numId w:val="10"/>
        </w:numPr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</w:t>
      </w:r>
      <w:r w:rsidR="006D4758" w:rsidRPr="00167BA1">
        <w:rPr>
          <w:rFonts w:ascii="Arial" w:hAnsi="Arial" w:cs="Arial"/>
          <w:bCs/>
          <w:sz w:val="20"/>
          <w:szCs w:val="20"/>
        </w:rPr>
        <w:t>anni a terzi da incendio di cose di proprietà dell’assicurato con un</w:t>
      </w:r>
      <w:r w:rsidR="006753B8" w:rsidRPr="00167BA1">
        <w:rPr>
          <w:rFonts w:ascii="Arial" w:hAnsi="Arial" w:cs="Arial"/>
          <w:bCs/>
          <w:sz w:val="20"/>
          <w:szCs w:val="20"/>
        </w:rPr>
        <w:t xml:space="preserve"> </w:t>
      </w:r>
      <w:r w:rsidR="006D4758" w:rsidRPr="00167BA1">
        <w:rPr>
          <w:rFonts w:ascii="Arial" w:hAnsi="Arial" w:cs="Arial"/>
          <w:bCs/>
          <w:sz w:val="20"/>
          <w:szCs w:val="20"/>
        </w:rPr>
        <w:t>limite minimo assicurato pari al 10% del massimale;</w:t>
      </w:r>
    </w:p>
    <w:p w14:paraId="40E50503" w14:textId="4F8449F0" w:rsidR="006D4758" w:rsidRPr="00167BA1" w:rsidRDefault="00BC66AE" w:rsidP="00FB020C">
      <w:pPr>
        <w:pStyle w:val="Paragrafoelenco"/>
        <w:numPr>
          <w:ilvl w:val="0"/>
          <w:numId w:val="10"/>
        </w:numPr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</w:t>
      </w:r>
      <w:r w:rsidR="006D4758" w:rsidRPr="00167BA1">
        <w:rPr>
          <w:rFonts w:ascii="Arial" w:hAnsi="Arial" w:cs="Arial"/>
          <w:bCs/>
          <w:sz w:val="20"/>
          <w:szCs w:val="20"/>
        </w:rPr>
        <w:t>anni a cose di terzi che si trovano nell’ambito dei lavori con un</w:t>
      </w:r>
      <w:r w:rsidR="006753B8" w:rsidRPr="00167BA1">
        <w:rPr>
          <w:rFonts w:ascii="Arial" w:hAnsi="Arial" w:cs="Arial"/>
          <w:bCs/>
          <w:sz w:val="20"/>
          <w:szCs w:val="20"/>
        </w:rPr>
        <w:t xml:space="preserve"> </w:t>
      </w:r>
      <w:r w:rsidR="006D4758" w:rsidRPr="00167BA1">
        <w:rPr>
          <w:rFonts w:ascii="Arial" w:hAnsi="Arial" w:cs="Arial"/>
          <w:bCs/>
          <w:sz w:val="20"/>
          <w:szCs w:val="20"/>
        </w:rPr>
        <w:t>limite minimo assicurato pari al 10% del massimale</w:t>
      </w:r>
    </w:p>
    <w:p w14:paraId="2BC385A7" w14:textId="489DF2B8" w:rsidR="006D4758" w:rsidRPr="00167BA1" w:rsidRDefault="00BC66AE" w:rsidP="00FB020C">
      <w:pPr>
        <w:pStyle w:val="Paragrafoelenco"/>
        <w:numPr>
          <w:ilvl w:val="0"/>
          <w:numId w:val="10"/>
        </w:numPr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</w:t>
      </w:r>
      <w:r w:rsidR="006D4758" w:rsidRPr="00167BA1">
        <w:rPr>
          <w:rFonts w:ascii="Arial" w:hAnsi="Arial" w:cs="Arial"/>
          <w:bCs/>
          <w:sz w:val="20"/>
          <w:szCs w:val="20"/>
        </w:rPr>
        <w:t>anni agli impianti e macchinari oggetto dei lavori con un limite</w:t>
      </w:r>
      <w:r w:rsidR="006753B8" w:rsidRPr="00167BA1">
        <w:rPr>
          <w:rFonts w:ascii="Arial" w:hAnsi="Arial" w:cs="Arial"/>
          <w:bCs/>
          <w:sz w:val="20"/>
          <w:szCs w:val="20"/>
        </w:rPr>
        <w:t xml:space="preserve"> </w:t>
      </w:r>
      <w:r w:rsidR="006D4758" w:rsidRPr="00167BA1">
        <w:rPr>
          <w:rFonts w:ascii="Arial" w:hAnsi="Arial" w:cs="Arial"/>
          <w:bCs/>
          <w:sz w:val="20"/>
          <w:szCs w:val="20"/>
        </w:rPr>
        <w:t>minimo assicurato pari al 10% del massimale</w:t>
      </w:r>
    </w:p>
    <w:p w14:paraId="06EB1B2F" w14:textId="77777777" w:rsidR="006D4758" w:rsidRPr="00167BA1" w:rsidRDefault="006D4758" w:rsidP="00FB020C">
      <w:pPr>
        <w:pStyle w:val="Paragrafoelenco"/>
        <w:numPr>
          <w:ilvl w:val="0"/>
          <w:numId w:val="10"/>
        </w:numPr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estensione rischio Cyber per danni derivanti da attacchi informatici, violazioni di dati e altri incidenti digitali, perdita di dati, violazione del GDPR</w:t>
      </w:r>
    </w:p>
    <w:p w14:paraId="047E8071" w14:textId="77777777" w:rsidR="006D4758" w:rsidRPr="00167BA1" w:rsidRDefault="006D4758" w:rsidP="006D4758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 </w:t>
      </w:r>
    </w:p>
    <w:p w14:paraId="466553DE" w14:textId="77777777" w:rsidR="00C010FD" w:rsidRPr="00167BA1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</w:rPr>
      </w:pPr>
    </w:p>
    <w:p w14:paraId="384F3454" w14:textId="77777777" w:rsidR="00C010FD" w:rsidRPr="00167BA1" w:rsidRDefault="00C010FD" w:rsidP="000F64CE">
      <w:pPr>
        <w:pStyle w:val="Paragrafoelenco"/>
        <w:ind w:left="284" w:right="-2"/>
        <w:jc w:val="both"/>
        <w:rPr>
          <w:rFonts w:ascii="Arial" w:hAnsi="Arial" w:cs="Arial"/>
          <w:b/>
          <w:sz w:val="20"/>
          <w:szCs w:val="20"/>
        </w:rPr>
      </w:pPr>
      <w:r w:rsidRPr="00167BA1">
        <w:rPr>
          <w:rFonts w:ascii="Arial" w:hAnsi="Arial" w:cs="Arial"/>
          <w:b/>
          <w:sz w:val="20"/>
          <w:szCs w:val="20"/>
        </w:rPr>
        <w:t>B) Sezione RCO</w:t>
      </w:r>
    </w:p>
    <w:p w14:paraId="45064DD6" w14:textId="77777777" w:rsidR="009E12D6" w:rsidRPr="00167BA1" w:rsidRDefault="009E12D6" w:rsidP="000F64CE">
      <w:pPr>
        <w:pStyle w:val="Paragrafoelenco"/>
        <w:ind w:left="284" w:right="-2"/>
        <w:jc w:val="both"/>
        <w:rPr>
          <w:rFonts w:ascii="Arial" w:hAnsi="Arial" w:cs="Arial"/>
          <w:b/>
          <w:bCs/>
          <w:sz w:val="20"/>
          <w:szCs w:val="20"/>
        </w:rPr>
      </w:pPr>
      <w:r w:rsidRPr="00167BA1">
        <w:rPr>
          <w:rFonts w:ascii="Arial" w:hAnsi="Arial" w:cs="Arial"/>
          <w:b/>
          <w:bCs/>
          <w:sz w:val="20"/>
          <w:szCs w:val="20"/>
        </w:rPr>
        <w:t>Responsabilità civile per danni diretti e materiali verso i prestatori d’opera</w:t>
      </w:r>
    </w:p>
    <w:p w14:paraId="1DE4EC9A" w14:textId="77777777" w:rsidR="009E12D6" w:rsidRPr="00167BA1" w:rsidRDefault="009E12D6" w:rsidP="000F64CE">
      <w:pPr>
        <w:pStyle w:val="Paragrafoelenco"/>
        <w:ind w:left="284" w:right="-2"/>
        <w:jc w:val="both"/>
        <w:rPr>
          <w:rFonts w:ascii="Arial" w:hAnsi="Arial" w:cs="Arial"/>
          <w:b/>
          <w:bCs/>
          <w:sz w:val="20"/>
          <w:szCs w:val="20"/>
        </w:rPr>
      </w:pPr>
    </w:p>
    <w:p w14:paraId="72558BF6" w14:textId="77777777" w:rsidR="009E12D6" w:rsidRPr="00167BA1" w:rsidRDefault="009E12D6" w:rsidP="000F64CE">
      <w:pPr>
        <w:pStyle w:val="Paragrafoelenco"/>
        <w:ind w:left="0" w:firstLine="284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Condizioni e limiti richiesti: </w:t>
      </w:r>
    </w:p>
    <w:p w14:paraId="56E74929" w14:textId="5EEDFDEC" w:rsidR="009E12D6" w:rsidRPr="00167BA1" w:rsidRDefault="00615BC9" w:rsidP="006053BB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m</w:t>
      </w:r>
      <w:r w:rsidR="009E12D6" w:rsidRPr="00167BA1">
        <w:rPr>
          <w:rFonts w:ascii="Arial" w:hAnsi="Arial" w:cs="Arial"/>
          <w:bCs/>
          <w:sz w:val="20"/>
          <w:szCs w:val="20"/>
        </w:rPr>
        <w:t xml:space="preserve">assimale minimo unico </w:t>
      </w:r>
      <w:proofErr w:type="gramStart"/>
      <w:r w:rsidR="009E12D6" w:rsidRPr="00167BA1">
        <w:rPr>
          <w:rFonts w:ascii="Arial" w:hAnsi="Arial" w:cs="Arial"/>
          <w:bCs/>
          <w:sz w:val="20"/>
          <w:szCs w:val="20"/>
        </w:rPr>
        <w:t>Euro</w:t>
      </w:r>
      <w:proofErr w:type="gramEnd"/>
      <w:r w:rsidR="009E12D6" w:rsidRPr="00167BA1">
        <w:rPr>
          <w:rFonts w:ascii="Arial" w:hAnsi="Arial" w:cs="Arial"/>
          <w:bCs/>
          <w:sz w:val="20"/>
          <w:szCs w:val="20"/>
        </w:rPr>
        <w:t xml:space="preserve"> 6.000.000,00 per evento / anno con il massimo di </w:t>
      </w:r>
      <w:proofErr w:type="gramStart"/>
      <w:r w:rsidR="009E12D6" w:rsidRPr="00167BA1">
        <w:rPr>
          <w:rFonts w:ascii="Arial" w:hAnsi="Arial" w:cs="Arial"/>
          <w:bCs/>
          <w:sz w:val="20"/>
          <w:szCs w:val="20"/>
        </w:rPr>
        <w:t>Euro</w:t>
      </w:r>
      <w:proofErr w:type="gramEnd"/>
      <w:r w:rsidR="009E12D6" w:rsidRPr="00167BA1">
        <w:rPr>
          <w:rFonts w:ascii="Arial" w:hAnsi="Arial" w:cs="Arial"/>
          <w:bCs/>
          <w:sz w:val="20"/>
          <w:szCs w:val="20"/>
        </w:rPr>
        <w:t xml:space="preserve"> 3.000.000,00 per persona;</w:t>
      </w:r>
    </w:p>
    <w:p w14:paraId="01EEA036" w14:textId="24D4294C" w:rsidR="009E12D6" w:rsidRPr="00167BA1" w:rsidRDefault="00615BC9" w:rsidP="006053BB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</w:t>
      </w:r>
      <w:r w:rsidR="009E12D6" w:rsidRPr="00167BA1">
        <w:rPr>
          <w:rFonts w:ascii="Arial" w:hAnsi="Arial" w:cs="Arial"/>
          <w:bCs/>
          <w:sz w:val="20"/>
          <w:szCs w:val="20"/>
        </w:rPr>
        <w:t>efinizione di prestatore di lavoro a norma di legge in vigore al momento del sinistro.</w:t>
      </w:r>
    </w:p>
    <w:p w14:paraId="51975BB2" w14:textId="77777777" w:rsidR="00C010FD" w:rsidRPr="00167BA1" w:rsidRDefault="00C010FD" w:rsidP="0040259A">
      <w:pPr>
        <w:pStyle w:val="Paragrafoelenco"/>
        <w:spacing w:after="200" w:line="276" w:lineRule="auto"/>
        <w:ind w:left="1134"/>
        <w:jc w:val="both"/>
        <w:rPr>
          <w:rFonts w:ascii="Arial" w:hAnsi="Arial" w:cs="Arial"/>
          <w:bCs/>
          <w:sz w:val="20"/>
          <w:szCs w:val="20"/>
        </w:rPr>
      </w:pPr>
    </w:p>
    <w:p w14:paraId="4B254E66" w14:textId="77777777" w:rsidR="00C105F0" w:rsidRPr="00167BA1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0BADF30" w14:textId="77777777" w:rsidR="00C105F0" w:rsidRPr="00167BA1" w:rsidRDefault="00C105F0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66EB699" w14:textId="18F4BFCD" w:rsidR="00C010FD" w:rsidRPr="00167BA1" w:rsidRDefault="00C010FD" w:rsidP="009D4961">
      <w:pPr>
        <w:pStyle w:val="Titolo2"/>
        <w:ind w:firstLine="284"/>
      </w:pPr>
      <w:r w:rsidRPr="00167BA1">
        <w:t>POLIZZA RESPONSABILIT</w:t>
      </w:r>
      <w:r w:rsidR="00706E1C" w:rsidRPr="00167BA1">
        <w:t>À</w:t>
      </w:r>
      <w:r w:rsidRPr="00167BA1">
        <w:t xml:space="preserve"> CIVILE PROFESSIONALE</w:t>
      </w:r>
    </w:p>
    <w:p w14:paraId="605FCE7E" w14:textId="77777777" w:rsidR="00C010FD" w:rsidRPr="00167BA1" w:rsidRDefault="00C010FD" w:rsidP="00C105F0">
      <w:pPr>
        <w:pStyle w:val="Paragrafoelenco"/>
        <w:ind w:right="707"/>
        <w:jc w:val="both"/>
        <w:rPr>
          <w:rFonts w:ascii="Arial" w:hAnsi="Arial" w:cs="Arial"/>
          <w:sz w:val="20"/>
          <w:szCs w:val="20"/>
          <w:u w:val="single"/>
        </w:rPr>
      </w:pPr>
    </w:p>
    <w:p w14:paraId="44E9D821" w14:textId="77777777" w:rsidR="00C010FD" w:rsidRPr="00167BA1" w:rsidRDefault="00C010FD" w:rsidP="009D4961">
      <w:pPr>
        <w:pStyle w:val="Paragrafoelenco"/>
        <w:ind w:left="284" w:right="-2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5A1538A9" w14:textId="77777777" w:rsidR="00C010FD" w:rsidRPr="00167BA1" w:rsidRDefault="00C010FD" w:rsidP="00C105F0">
      <w:pPr>
        <w:pStyle w:val="Paragrafoelenco"/>
        <w:ind w:right="707"/>
        <w:jc w:val="both"/>
        <w:rPr>
          <w:rFonts w:ascii="Arial" w:hAnsi="Arial" w:cs="Arial"/>
          <w:b/>
          <w:sz w:val="20"/>
          <w:szCs w:val="20"/>
        </w:rPr>
      </w:pPr>
    </w:p>
    <w:p w14:paraId="69AE79C9" w14:textId="77777777" w:rsidR="009E7213" w:rsidRPr="00167BA1" w:rsidRDefault="009E7213" w:rsidP="009E7213">
      <w:pPr>
        <w:pStyle w:val="Paragrafoelenco"/>
        <w:ind w:left="0" w:firstLine="284"/>
        <w:jc w:val="both"/>
        <w:rPr>
          <w:rFonts w:ascii="Arial" w:hAnsi="Arial" w:cs="Arial"/>
          <w:sz w:val="20"/>
          <w:szCs w:val="20"/>
        </w:rPr>
      </w:pPr>
      <w:r w:rsidRPr="00167BA1">
        <w:rPr>
          <w:rFonts w:ascii="Arial" w:hAnsi="Arial" w:cs="Arial"/>
          <w:sz w:val="20"/>
          <w:szCs w:val="20"/>
        </w:rPr>
        <w:t xml:space="preserve">Condizioni e limiti richiesti: </w:t>
      </w:r>
    </w:p>
    <w:p w14:paraId="2E17746E" w14:textId="5774DEE4" w:rsidR="00AA702F" w:rsidRPr="00167BA1" w:rsidRDefault="00F0589F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m</w:t>
      </w:r>
      <w:r w:rsidR="006E668C" w:rsidRPr="00167BA1">
        <w:rPr>
          <w:rFonts w:ascii="Arial" w:hAnsi="Arial" w:cs="Arial"/>
          <w:bCs/>
          <w:sz w:val="20"/>
          <w:szCs w:val="20"/>
        </w:rPr>
        <w:t>assimale non meno di € 6.000.000,00 per evento/anno</w:t>
      </w:r>
      <w:r w:rsidR="00AA702F" w:rsidRPr="00167BA1">
        <w:rPr>
          <w:rFonts w:ascii="Arial" w:hAnsi="Arial" w:cs="Arial"/>
          <w:bCs/>
          <w:sz w:val="20"/>
          <w:szCs w:val="20"/>
        </w:rPr>
        <w:t>;</w:t>
      </w:r>
    </w:p>
    <w:p w14:paraId="76DA7FC3" w14:textId="0AC31090" w:rsidR="00F0589F" w:rsidRPr="00167BA1" w:rsidRDefault="00F0589F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danni a cose sulle quali si eseguono i lavori con un limite minimo assicurato di € 500.000,00;</w:t>
      </w:r>
    </w:p>
    <w:p w14:paraId="37644AF6" w14:textId="74DDFE02" w:rsidR="00F0589F" w:rsidRPr="00167BA1" w:rsidRDefault="00F0589F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danni consequenziali e da interruzione di esercizio 10% del massimale richiesto;</w:t>
      </w:r>
    </w:p>
    <w:p w14:paraId="1D9C813B" w14:textId="36CF3C73" w:rsidR="00F0589F" w:rsidRPr="00167BA1" w:rsidRDefault="00F0589F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estensione della qualifica di terzi a Sogei S.p.A., MEF, Amministrazione Clienti, ai subappaltatori e ai loro dipendenti;</w:t>
      </w:r>
    </w:p>
    <w:p w14:paraId="18168150" w14:textId="5FBFB752" w:rsidR="00F0589F" w:rsidRPr="00167BA1" w:rsidRDefault="006F10D8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r</w:t>
      </w:r>
      <w:r w:rsidR="00F0589F" w:rsidRPr="00167BA1">
        <w:rPr>
          <w:rFonts w:ascii="Arial" w:hAnsi="Arial" w:cs="Arial"/>
          <w:bCs/>
          <w:sz w:val="20"/>
          <w:szCs w:val="20"/>
        </w:rPr>
        <w:t>etroattività dalla data di inizio del servizio, postuma (ovvero impegno a mantenere in vigore la copertura) 2 anni dopo la data in cui termina il servizio</w:t>
      </w:r>
      <w:r w:rsidR="003B65F6" w:rsidRPr="00167BA1">
        <w:rPr>
          <w:rFonts w:ascii="Arial" w:hAnsi="Arial" w:cs="Arial"/>
          <w:bCs/>
          <w:sz w:val="20"/>
          <w:szCs w:val="20"/>
        </w:rPr>
        <w:t>;</w:t>
      </w:r>
    </w:p>
    <w:p w14:paraId="58802D2F" w14:textId="3A2A4B2E" w:rsidR="00AA702F" w:rsidRPr="00167BA1" w:rsidRDefault="00F0589F" w:rsidP="009E7213">
      <w:pPr>
        <w:pStyle w:val="Paragrafoelenco"/>
        <w:numPr>
          <w:ilvl w:val="0"/>
          <w:numId w:val="9"/>
        </w:numPr>
        <w:spacing w:after="20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167BA1">
        <w:rPr>
          <w:rFonts w:ascii="Arial" w:hAnsi="Arial" w:cs="Arial"/>
          <w:bCs/>
          <w:sz w:val="20"/>
          <w:szCs w:val="20"/>
        </w:rPr>
        <w:t>estensione rischio Cyber per danni derivanti da attacchi informatici, violazioni di dati e altri incidenti digitali, perdita di dati, violazione del GDPR</w:t>
      </w:r>
      <w:r w:rsidR="002C04D2" w:rsidRPr="00167BA1">
        <w:rPr>
          <w:rFonts w:ascii="Arial" w:hAnsi="Arial" w:cs="Arial"/>
          <w:bCs/>
          <w:sz w:val="20"/>
          <w:szCs w:val="20"/>
        </w:rPr>
        <w:t>.</w:t>
      </w:r>
    </w:p>
    <w:sectPr w:rsidR="00AA702F" w:rsidRPr="00167BA1" w:rsidSect="00495E04">
      <w:headerReference w:type="default" r:id="rId7"/>
      <w:footerReference w:type="default" r:id="rId8"/>
      <w:pgSz w:w="11906" w:h="16838"/>
      <w:pgMar w:top="2268" w:right="851" w:bottom="2268" w:left="2268" w:header="22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0B4B" w14:textId="77777777" w:rsidR="00EE7AEB" w:rsidRDefault="00EE7AEB" w:rsidP="00C010FD">
      <w:pPr>
        <w:spacing w:after="0" w:line="240" w:lineRule="auto"/>
      </w:pPr>
      <w:r>
        <w:separator/>
      </w:r>
    </w:p>
  </w:endnote>
  <w:endnote w:type="continuationSeparator" w:id="0">
    <w:p w14:paraId="34B91BDF" w14:textId="77777777" w:rsidR="00EE7AEB" w:rsidRDefault="00EE7AEB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2DDD" w14:textId="77777777" w:rsidR="00AE3508" w:rsidRPr="00924157" w:rsidRDefault="00AE3508" w:rsidP="00AE3508">
    <w:pPr>
      <w:pStyle w:val="Pidipagina"/>
      <w:widowControl w:val="0"/>
      <w:tabs>
        <w:tab w:val="clear" w:pos="4819"/>
        <w:tab w:val="clear" w:pos="9638"/>
      </w:tabs>
      <w:autoSpaceDE w:val="0"/>
      <w:autoSpaceDN w:val="0"/>
      <w:adjustRightInd w:val="0"/>
      <w:ind w:right="1130"/>
      <w:rPr>
        <w:rFonts w:ascii="Arial" w:hAnsi="Arial" w:cs="Arial"/>
        <w:b/>
        <w:bCs/>
        <w:color w:val="0077CF"/>
        <w:kern w:val="2"/>
        <w:sz w:val="15"/>
      </w:rPr>
    </w:pPr>
    <w:r w:rsidRPr="00924157">
      <w:rPr>
        <w:rFonts w:ascii="Arial" w:hAnsi="Arial" w:cs="Arial"/>
        <w:b/>
        <w:bCs/>
        <w:color w:val="0077CF"/>
        <w:kern w:val="2"/>
        <w:sz w:val="15"/>
      </w:rPr>
      <w:t>Gara a procedura aperta ai sensi del D.lgs. 36/2023 e s.m.i., per la fornitura di servizi di conduzione e supporto specialistico per l’infrastruttura ICT di Sogei, del MEF e delle Amministrazioni clienti – ID 2938</w:t>
    </w:r>
  </w:p>
  <w:p w14:paraId="785A541E" w14:textId="340C8891" w:rsidR="00AE3508" w:rsidRPr="00924157" w:rsidRDefault="00AE3508" w:rsidP="00AE3508">
    <w:pPr>
      <w:pStyle w:val="Pidipagina"/>
      <w:widowControl w:val="0"/>
      <w:tabs>
        <w:tab w:val="clear" w:pos="4819"/>
        <w:tab w:val="center" w:pos="8080"/>
      </w:tabs>
      <w:autoSpaceDE w:val="0"/>
      <w:autoSpaceDN w:val="0"/>
      <w:adjustRightInd w:val="0"/>
      <w:ind w:right="1414"/>
      <w:rPr>
        <w:rFonts w:ascii="Arial" w:hAnsi="Arial" w:cs="Arial"/>
        <w:b/>
        <w:bCs/>
        <w:color w:val="0077CF"/>
        <w:kern w:val="2"/>
        <w:sz w:val="15"/>
      </w:rPr>
    </w:pPr>
    <w:r w:rsidRPr="00924157">
      <w:rPr>
        <w:rFonts w:ascii="Arial" w:hAnsi="Arial" w:cs="Arial"/>
        <w:b/>
        <w:bCs/>
        <w:color w:val="0077CF"/>
        <w:kern w:val="2"/>
        <w:sz w:val="15"/>
      </w:rPr>
      <w:t>Allegato 9 - Condizioni di assicurazione</w:t>
    </w:r>
    <w:r w:rsidRPr="00924157">
      <w:rPr>
        <w:rFonts w:ascii="Arial" w:hAnsi="Arial" w:cs="Arial"/>
        <w:b/>
        <w:bCs/>
        <w:color w:val="0077CF"/>
        <w:kern w:val="2"/>
        <w:sz w:val="15"/>
      </w:rPr>
      <w:tab/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begin"/>
    </w:r>
    <w:r w:rsidRPr="00924157">
      <w:rPr>
        <w:rFonts w:ascii="Arial" w:hAnsi="Arial" w:cs="Arial"/>
        <w:b/>
        <w:bCs/>
        <w:color w:val="0077CF"/>
        <w:kern w:val="2"/>
        <w:sz w:val="15"/>
      </w:rPr>
      <w:instrText>PAGE  \* Arabic  \* MERGEFORMAT</w:instrText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separate"/>
    </w:r>
    <w:r w:rsidRPr="00924157">
      <w:rPr>
        <w:rFonts w:ascii="Arial" w:hAnsi="Arial" w:cs="Arial"/>
        <w:b/>
        <w:bCs/>
        <w:color w:val="0077CF"/>
        <w:kern w:val="2"/>
        <w:sz w:val="15"/>
      </w:rPr>
      <w:t>2</w:t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end"/>
    </w:r>
    <w:r w:rsidRPr="00924157">
      <w:rPr>
        <w:rFonts w:ascii="Arial" w:hAnsi="Arial" w:cs="Arial"/>
        <w:b/>
        <w:bCs/>
        <w:color w:val="0077CF"/>
        <w:kern w:val="2"/>
        <w:sz w:val="15"/>
      </w:rPr>
      <w:t xml:space="preserve"> di </w:t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begin"/>
    </w:r>
    <w:r w:rsidRPr="00924157">
      <w:rPr>
        <w:rFonts w:ascii="Arial" w:hAnsi="Arial" w:cs="Arial"/>
        <w:b/>
        <w:bCs/>
        <w:color w:val="0077CF"/>
        <w:kern w:val="2"/>
        <w:sz w:val="15"/>
      </w:rPr>
      <w:instrText>NUMPAGES  \* Arabic  \* MERGEFORMAT</w:instrText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separate"/>
    </w:r>
    <w:r w:rsidRPr="00924157">
      <w:rPr>
        <w:rFonts w:ascii="Arial" w:hAnsi="Arial" w:cs="Arial"/>
        <w:b/>
        <w:bCs/>
        <w:color w:val="0077CF"/>
        <w:kern w:val="2"/>
        <w:sz w:val="15"/>
      </w:rPr>
      <w:t>151</w:t>
    </w:r>
    <w:r w:rsidRPr="00924157">
      <w:rPr>
        <w:rFonts w:ascii="Arial" w:hAnsi="Arial" w:cs="Arial"/>
        <w:b/>
        <w:bCs/>
        <w:color w:val="0077CF"/>
        <w:kern w:val="2"/>
        <w:sz w:val="15"/>
      </w:rPr>
      <w:fldChar w:fldCharType="end"/>
    </w:r>
  </w:p>
  <w:p w14:paraId="3C5A0520" w14:textId="77777777" w:rsidR="00AE3508" w:rsidRPr="00924157" w:rsidRDefault="00AE3508" w:rsidP="00AE3508">
    <w:pPr>
      <w:pStyle w:val="Pidipagina"/>
      <w:widowControl w:val="0"/>
      <w:tabs>
        <w:tab w:val="clear" w:pos="4819"/>
        <w:tab w:val="center" w:pos="8100"/>
      </w:tabs>
      <w:autoSpaceDE w:val="0"/>
      <w:autoSpaceDN w:val="0"/>
      <w:adjustRightInd w:val="0"/>
      <w:rPr>
        <w:rFonts w:ascii="Arial" w:hAnsi="Arial" w:cs="Arial"/>
        <w:color w:val="0077CF"/>
        <w:kern w:val="2"/>
        <w:sz w:val="15"/>
        <w:szCs w:val="15"/>
      </w:rPr>
    </w:pPr>
  </w:p>
  <w:p w14:paraId="76936E7A" w14:textId="5BA4C218" w:rsidR="00C010FD" w:rsidRPr="00924157" w:rsidRDefault="00AE3508" w:rsidP="00AE3508">
    <w:pPr>
      <w:pStyle w:val="Pidipagina"/>
      <w:widowControl w:val="0"/>
      <w:tabs>
        <w:tab w:val="clear" w:pos="4819"/>
        <w:tab w:val="center" w:pos="8100"/>
      </w:tabs>
      <w:autoSpaceDE w:val="0"/>
      <w:autoSpaceDN w:val="0"/>
      <w:adjustRightInd w:val="0"/>
      <w:rPr>
        <w:rFonts w:ascii="Arial" w:hAnsi="Arial" w:cs="Arial"/>
        <w:color w:val="0077CF"/>
        <w:kern w:val="2"/>
        <w:sz w:val="15"/>
        <w:szCs w:val="15"/>
      </w:rPr>
    </w:pPr>
    <w:r w:rsidRPr="00924157">
      <w:rPr>
        <w:rFonts w:ascii="Arial" w:hAnsi="Arial" w:cs="Arial"/>
        <w:color w:val="0077CF"/>
        <w:kern w:val="2"/>
        <w:sz w:val="15"/>
        <w:szCs w:val="15"/>
      </w:rPr>
      <w:t xml:space="preserve">Classificazione Consip: </w:t>
    </w:r>
    <w:bookmarkStart w:id="0" w:name="BookmarkCodicePdP"/>
    <w:bookmarkEnd w:id="0"/>
    <w:r w:rsidR="00167BA1" w:rsidRPr="00167BA1">
      <w:rPr>
        <w:rFonts w:ascii="Arial" w:hAnsi="Arial" w:cs="Arial"/>
        <w:color w:val="0077CF"/>
        <w:kern w:val="2"/>
        <w:sz w:val="15"/>
        <w:szCs w:val="15"/>
      </w:rP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D0CAA" w14:textId="77777777" w:rsidR="00EE7AEB" w:rsidRDefault="00EE7AEB" w:rsidP="00C010FD">
      <w:pPr>
        <w:spacing w:after="0" w:line="240" w:lineRule="auto"/>
      </w:pPr>
      <w:r>
        <w:separator/>
      </w:r>
    </w:p>
  </w:footnote>
  <w:footnote w:type="continuationSeparator" w:id="0">
    <w:p w14:paraId="620C883D" w14:textId="77777777" w:rsidR="00EE7AEB" w:rsidRDefault="00EE7AEB" w:rsidP="00C0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03B" w14:textId="5F2B9A3B" w:rsidR="00EF2C0B" w:rsidRDefault="00EF2C0B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5BA7B6" wp14:editId="782ADC43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13200" cy="298800"/>
          <wp:effectExtent l="0" t="0" r="6350" b="6350"/>
          <wp:wrapNone/>
          <wp:docPr id="148343625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00" cy="29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82A"/>
    <w:multiLevelType w:val="hybridMultilevel"/>
    <w:tmpl w:val="656419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A745A"/>
    <w:multiLevelType w:val="hybridMultilevel"/>
    <w:tmpl w:val="AB50B30A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2" w:tplc="1F70626E">
      <w:start w:val="1"/>
      <w:numFmt w:val="upperRoman"/>
      <w:lvlText w:val="%3."/>
      <w:lvlJc w:val="left"/>
      <w:pPr>
        <w:ind w:left="305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448617FD"/>
    <w:multiLevelType w:val="hybridMultilevel"/>
    <w:tmpl w:val="AA341AE2"/>
    <w:lvl w:ilvl="0" w:tplc="A0788884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4660135A"/>
    <w:multiLevelType w:val="hybridMultilevel"/>
    <w:tmpl w:val="AA341AE2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D0E47"/>
    <w:multiLevelType w:val="hybridMultilevel"/>
    <w:tmpl w:val="A73AD182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6E435D43"/>
    <w:multiLevelType w:val="hybridMultilevel"/>
    <w:tmpl w:val="48CC0B06"/>
    <w:lvl w:ilvl="0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6E9A6596"/>
    <w:multiLevelType w:val="hybridMultilevel"/>
    <w:tmpl w:val="20EA3220"/>
    <w:lvl w:ilvl="0" w:tplc="4F62E988">
      <w:numFmt w:val="bullet"/>
      <w:pStyle w:val="Bullet"/>
      <w:lvlText w:val="-"/>
      <w:lvlJc w:val="left"/>
      <w:pPr>
        <w:ind w:left="720" w:hanging="360"/>
      </w:pPr>
      <w:rPr>
        <w:rFonts w:ascii="Arial" w:hAnsi="Arial" w:hint="default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501FB"/>
    <w:multiLevelType w:val="hybridMultilevel"/>
    <w:tmpl w:val="23D27D2A"/>
    <w:lvl w:ilvl="0" w:tplc="1CA2C042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416315E"/>
    <w:multiLevelType w:val="hybridMultilevel"/>
    <w:tmpl w:val="52A63B3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141682"/>
    <w:multiLevelType w:val="hybridMultilevel"/>
    <w:tmpl w:val="AA341AE2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80637413">
    <w:abstractNumId w:val="0"/>
  </w:num>
  <w:num w:numId="2" w16cid:durableId="92631124">
    <w:abstractNumId w:val="8"/>
  </w:num>
  <w:num w:numId="3" w16cid:durableId="1368867653">
    <w:abstractNumId w:val="7"/>
  </w:num>
  <w:num w:numId="4" w16cid:durableId="1953977628">
    <w:abstractNumId w:val="2"/>
  </w:num>
  <w:num w:numId="5" w16cid:durableId="458837506">
    <w:abstractNumId w:val="3"/>
  </w:num>
  <w:num w:numId="6" w16cid:durableId="63071732">
    <w:abstractNumId w:val="1"/>
  </w:num>
  <w:num w:numId="7" w16cid:durableId="1014262024">
    <w:abstractNumId w:val="10"/>
  </w:num>
  <w:num w:numId="8" w16cid:durableId="1428968310">
    <w:abstractNumId w:val="4"/>
  </w:num>
  <w:num w:numId="9" w16cid:durableId="731924820">
    <w:abstractNumId w:val="6"/>
  </w:num>
  <w:num w:numId="10" w16cid:durableId="1773357389">
    <w:abstractNumId w:val="5"/>
  </w:num>
  <w:num w:numId="11" w16cid:durableId="6171787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0148D8"/>
    <w:rsid w:val="00015761"/>
    <w:rsid w:val="0001599C"/>
    <w:rsid w:val="00016F3D"/>
    <w:rsid w:val="00060512"/>
    <w:rsid w:val="00080657"/>
    <w:rsid w:val="00086021"/>
    <w:rsid w:val="000E1435"/>
    <w:rsid w:val="000F64CE"/>
    <w:rsid w:val="00167BA1"/>
    <w:rsid w:val="00186299"/>
    <w:rsid w:val="001A6B2F"/>
    <w:rsid w:val="001B5B3B"/>
    <w:rsid w:val="001D57E2"/>
    <w:rsid w:val="001E0100"/>
    <w:rsid w:val="001F4B90"/>
    <w:rsid w:val="001F6D3C"/>
    <w:rsid w:val="00232255"/>
    <w:rsid w:val="00244BB5"/>
    <w:rsid w:val="0027333D"/>
    <w:rsid w:val="002C04D2"/>
    <w:rsid w:val="002E3050"/>
    <w:rsid w:val="002F17A4"/>
    <w:rsid w:val="00301329"/>
    <w:rsid w:val="00307CCC"/>
    <w:rsid w:val="00353FF0"/>
    <w:rsid w:val="00361226"/>
    <w:rsid w:val="00361666"/>
    <w:rsid w:val="003B27E9"/>
    <w:rsid w:val="003B6021"/>
    <w:rsid w:val="003B65F6"/>
    <w:rsid w:val="003D448A"/>
    <w:rsid w:val="003F5099"/>
    <w:rsid w:val="0040259A"/>
    <w:rsid w:val="00406D98"/>
    <w:rsid w:val="00416C1C"/>
    <w:rsid w:val="004220B6"/>
    <w:rsid w:val="00477014"/>
    <w:rsid w:val="00485017"/>
    <w:rsid w:val="00495E04"/>
    <w:rsid w:val="004B0B79"/>
    <w:rsid w:val="004C49A3"/>
    <w:rsid w:val="004E2FC2"/>
    <w:rsid w:val="004F72E0"/>
    <w:rsid w:val="005331DF"/>
    <w:rsid w:val="00590B10"/>
    <w:rsid w:val="00594E07"/>
    <w:rsid w:val="005D7747"/>
    <w:rsid w:val="005E401C"/>
    <w:rsid w:val="00603EED"/>
    <w:rsid w:val="006053BB"/>
    <w:rsid w:val="00615BC9"/>
    <w:rsid w:val="006275B1"/>
    <w:rsid w:val="00645C14"/>
    <w:rsid w:val="006753B8"/>
    <w:rsid w:val="00691302"/>
    <w:rsid w:val="0069546A"/>
    <w:rsid w:val="006C1FDB"/>
    <w:rsid w:val="006D4758"/>
    <w:rsid w:val="006E668C"/>
    <w:rsid w:val="006F10D8"/>
    <w:rsid w:val="00706E1C"/>
    <w:rsid w:val="00742001"/>
    <w:rsid w:val="007A4969"/>
    <w:rsid w:val="007B0A86"/>
    <w:rsid w:val="007F3859"/>
    <w:rsid w:val="00872094"/>
    <w:rsid w:val="00875CEB"/>
    <w:rsid w:val="008A6281"/>
    <w:rsid w:val="00924157"/>
    <w:rsid w:val="00925854"/>
    <w:rsid w:val="00944589"/>
    <w:rsid w:val="009D4961"/>
    <w:rsid w:val="009E12D6"/>
    <w:rsid w:val="009E7213"/>
    <w:rsid w:val="00A0521D"/>
    <w:rsid w:val="00A2448B"/>
    <w:rsid w:val="00AA702F"/>
    <w:rsid w:val="00AA79FB"/>
    <w:rsid w:val="00AB6609"/>
    <w:rsid w:val="00AE3508"/>
    <w:rsid w:val="00AF3D48"/>
    <w:rsid w:val="00AF7F4B"/>
    <w:rsid w:val="00B408BE"/>
    <w:rsid w:val="00B74347"/>
    <w:rsid w:val="00B7700C"/>
    <w:rsid w:val="00BB5D27"/>
    <w:rsid w:val="00BC66AE"/>
    <w:rsid w:val="00BD64EA"/>
    <w:rsid w:val="00C010FD"/>
    <w:rsid w:val="00C02BD0"/>
    <w:rsid w:val="00C105F0"/>
    <w:rsid w:val="00C30FB3"/>
    <w:rsid w:val="00CB5963"/>
    <w:rsid w:val="00CC23A3"/>
    <w:rsid w:val="00CF4629"/>
    <w:rsid w:val="00D27059"/>
    <w:rsid w:val="00D67BEB"/>
    <w:rsid w:val="00DB6B00"/>
    <w:rsid w:val="00E530DC"/>
    <w:rsid w:val="00EA14AF"/>
    <w:rsid w:val="00EE7AEB"/>
    <w:rsid w:val="00EF0F30"/>
    <w:rsid w:val="00EF2C0B"/>
    <w:rsid w:val="00F0589F"/>
    <w:rsid w:val="00F321F3"/>
    <w:rsid w:val="00FB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D8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F7F4B"/>
    <w:pPr>
      <w:keepNext/>
      <w:keepLines/>
      <w:spacing w:before="360" w:after="80" w:line="259" w:lineRule="auto"/>
      <w:jc w:val="center"/>
      <w:outlineLvl w:val="0"/>
    </w:pPr>
    <w:rPr>
      <w:rFonts w:ascii="Arial" w:eastAsiaTheme="majorEastAsia" w:hAnsi="Arial" w:cs="Arial"/>
      <w:b/>
      <w:bCs/>
      <w:kern w:val="2"/>
      <w:sz w:val="20"/>
      <w:szCs w:val="2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06E1C"/>
    <w:pPr>
      <w:keepNext/>
      <w:keepLines/>
      <w:spacing w:before="160" w:after="80" w:line="259" w:lineRule="auto"/>
      <w:ind w:firstLine="708"/>
      <w:outlineLvl w:val="1"/>
    </w:pPr>
    <w:rPr>
      <w:rFonts w:ascii="Arial" w:hAnsi="Arial" w:cs="Arial"/>
      <w:b/>
      <w:kern w:val="2"/>
      <w:sz w:val="20"/>
      <w:szCs w:val="20"/>
      <w:u w:val="single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F7F4B"/>
    <w:rPr>
      <w:rFonts w:ascii="Arial" w:eastAsiaTheme="majorEastAsia" w:hAnsi="Arial" w:cs="Arial"/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06E1C"/>
    <w:rPr>
      <w:rFonts w:ascii="Arial" w:hAnsi="Arial" w:cs="Arial"/>
      <w:b/>
      <w:sz w:val="20"/>
      <w:szCs w:val="20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aliases w:val="Normale + Elenco puntato,Bullet edison,Paragrafo elenco 2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010FD"/>
    <w:rPr>
      <w:kern w:val="0"/>
      <w14:ligatures w14:val="none"/>
    </w:rPr>
  </w:style>
  <w:style w:type="paragraph" w:customStyle="1" w:styleId="Titoli14bold">
    <w:name w:val="Titoli 14 bold"/>
    <w:basedOn w:val="Normale"/>
    <w:rsid w:val="003D448A"/>
    <w:pPr>
      <w:keepNext/>
      <w:spacing w:after="0" w:line="300" w:lineRule="atLeast"/>
    </w:pPr>
    <w:rPr>
      <w:rFonts w:ascii="Arial" w:eastAsia="Times New Roman" w:hAnsi="Arial" w:cs="Times New Roman"/>
      <w:b/>
      <w:sz w:val="28"/>
      <w:szCs w:val="24"/>
      <w:lang w:eastAsia="it-IT"/>
    </w:rPr>
  </w:style>
  <w:style w:type="paragraph" w:customStyle="1" w:styleId="TitoloDocumento">
    <w:name w:val="Titolo Documento"/>
    <w:basedOn w:val="Normale"/>
    <w:qFormat/>
    <w:rsid w:val="003D448A"/>
    <w:pPr>
      <w:keepNext/>
      <w:spacing w:after="0"/>
    </w:pPr>
    <w:rPr>
      <w:rFonts w:ascii="Arial" w:eastAsia="Times New Roman" w:hAnsi="Arial" w:cs="Arial"/>
      <w:b/>
      <w:color w:val="0077CF"/>
      <w:sz w:val="36"/>
      <w:szCs w:val="24"/>
      <w:lang w:eastAsia="it-IT"/>
    </w:rPr>
  </w:style>
  <w:style w:type="paragraph" w:customStyle="1" w:styleId="Bullet">
    <w:name w:val="Bullet"/>
    <w:basedOn w:val="Normale"/>
    <w:next w:val="Normale"/>
    <w:link w:val="BulletCarattere"/>
    <w:autoRedefine/>
    <w:qFormat/>
    <w:rsid w:val="006275B1"/>
    <w:pPr>
      <w:numPr>
        <w:numId w:val="3"/>
      </w:numPr>
      <w:spacing w:after="0" w:line="300" w:lineRule="atLeast"/>
      <w:ind w:left="357" w:hanging="357"/>
      <w:jc w:val="both"/>
    </w:pPr>
    <w:rPr>
      <w:rFonts w:ascii="Arial" w:hAnsi="Arial"/>
      <w:sz w:val="20"/>
      <w:szCs w:val="24"/>
      <w:lang w:bidi="he-IL"/>
    </w:rPr>
  </w:style>
  <w:style w:type="character" w:customStyle="1" w:styleId="ParagrafoelencoCarattere">
    <w:name w:val="Paragrafo elenco Carattere"/>
    <w:aliases w:val="Normale + Elenco puntato Carattere,Bullet edison Carattere,Paragrafo elenco 2 Carattere,Bullet List Carattere,FooterText Carattere,numbered Carattere,Paragraphe de liste1 Carattere,Bulletr List Paragraph Carattere"/>
    <w:link w:val="Paragrafoelenco"/>
    <w:uiPriority w:val="34"/>
    <w:qFormat/>
    <w:rsid w:val="006275B1"/>
  </w:style>
  <w:style w:type="character" w:customStyle="1" w:styleId="BulletCarattere">
    <w:name w:val="Bullet Carattere"/>
    <w:basedOn w:val="Carpredefinitoparagrafo"/>
    <w:link w:val="Bullet"/>
    <w:rsid w:val="006275B1"/>
    <w:rPr>
      <w:rFonts w:ascii="Arial" w:hAnsi="Arial"/>
      <w:kern w:val="0"/>
      <w:sz w:val="20"/>
      <w:szCs w:val="24"/>
      <w:lang w:bidi="he-IL"/>
      <w14:ligatures w14:val="none"/>
    </w:rPr>
  </w:style>
  <w:style w:type="paragraph" w:styleId="Revisione">
    <w:name w:val="Revision"/>
    <w:hidden/>
    <w:uiPriority w:val="99"/>
    <w:semiHidden/>
    <w:rsid w:val="00167BA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1162</Words>
  <Characters>6798</Characters>
  <Application>Microsoft Office Word</Application>
  <DocSecurity>0</DocSecurity>
  <Lines>174</Lines>
  <Paragraphs>98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2026-07-10T12:28:00Z</dcterms:created>
  <dcterms:modified xsi:type="dcterms:W3CDTF">2026-07-13T14:45:00Z</dcterms:modified>
</cp:coreProperties>
</file>